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pPr w:leftFromText="141" w:rightFromText="141" w:vertAnchor="text" w:tblpY="1"/>
        <w:tblOverlap w:val="never"/>
        <w:tblW w:w="9854" w:type="dxa"/>
        <w:tblLayout w:type="fixed"/>
        <w:tblLook w:val="04A0" w:firstRow="1" w:lastRow="0" w:firstColumn="1" w:lastColumn="0" w:noHBand="0" w:noVBand="1"/>
      </w:tblPr>
      <w:tblGrid>
        <w:gridCol w:w="675"/>
        <w:gridCol w:w="1560"/>
        <w:gridCol w:w="7619"/>
      </w:tblGrid>
      <w:tr w:rsidR="004745FE" w:rsidRPr="005263A8" w14:paraId="13AD09BC" w14:textId="77777777" w:rsidTr="003513B9">
        <w:trPr>
          <w:trHeight w:val="1408"/>
        </w:trPr>
        <w:tc>
          <w:tcPr>
            <w:tcW w:w="675" w:type="dxa"/>
          </w:tcPr>
          <w:p w14:paraId="1989607C" w14:textId="7D3C3899" w:rsidR="004745FE" w:rsidRPr="005263A8" w:rsidRDefault="004745FE" w:rsidP="007E2A0D">
            <w:pPr>
              <w:pStyle w:val="Nessunaspaziatura"/>
              <w:jc w:val="both"/>
              <w:rPr>
                <w:rFonts w:ascii="Verdana" w:hAnsi="Verdana" w:cstheme="minorHAnsi"/>
                <w:sz w:val="20"/>
                <w:szCs w:val="20"/>
              </w:rPr>
            </w:pPr>
          </w:p>
        </w:tc>
        <w:tc>
          <w:tcPr>
            <w:tcW w:w="1560" w:type="dxa"/>
            <w:vAlign w:val="center"/>
          </w:tcPr>
          <w:p w14:paraId="464730FD" w14:textId="2143E244" w:rsidR="004745FE" w:rsidRPr="005263A8" w:rsidRDefault="007E2A0D" w:rsidP="007E2A0D">
            <w:pPr>
              <w:spacing w:after="0" w:line="240" w:lineRule="auto"/>
              <w:jc w:val="both"/>
              <w:rPr>
                <w:rFonts w:ascii="Verdana" w:hAnsi="Verdana" w:cstheme="minorHAnsi"/>
                <w:sz w:val="20"/>
                <w:szCs w:val="20"/>
              </w:rPr>
            </w:pPr>
            <w:r w:rsidRPr="005263A8">
              <w:rPr>
                <w:rFonts w:ascii="Verdana" w:hAnsi="Verdana" w:cstheme="minorHAnsi"/>
                <w:sz w:val="20"/>
                <w:szCs w:val="20"/>
              </w:rPr>
              <w:t>DATA</w:t>
            </w:r>
          </w:p>
        </w:tc>
        <w:tc>
          <w:tcPr>
            <w:tcW w:w="7619" w:type="dxa"/>
            <w:vAlign w:val="center"/>
          </w:tcPr>
          <w:p w14:paraId="342F3FBD" w14:textId="3656CEDC" w:rsidR="004745FE" w:rsidRPr="005263A8" w:rsidRDefault="007E2A0D" w:rsidP="007E2A0D">
            <w:pPr>
              <w:spacing w:after="0" w:line="240" w:lineRule="auto"/>
              <w:jc w:val="both"/>
              <w:rPr>
                <w:rFonts w:ascii="Verdana" w:hAnsi="Verdana" w:cstheme="minorHAnsi"/>
                <w:sz w:val="20"/>
                <w:szCs w:val="20"/>
              </w:rPr>
            </w:pPr>
            <w:r w:rsidRPr="005263A8">
              <w:rPr>
                <w:rFonts w:ascii="Verdana" w:hAnsi="Verdana" w:cstheme="minorHAnsi"/>
                <w:sz w:val="20"/>
                <w:szCs w:val="20"/>
              </w:rPr>
              <w:t>OGGETTO</w:t>
            </w:r>
          </w:p>
        </w:tc>
      </w:tr>
      <w:tr w:rsidR="004745FE" w:rsidRPr="005263A8" w14:paraId="0379AEDD" w14:textId="77777777" w:rsidTr="003513B9">
        <w:tc>
          <w:tcPr>
            <w:tcW w:w="675" w:type="dxa"/>
          </w:tcPr>
          <w:p w14:paraId="705B1D21" w14:textId="3B1569DF" w:rsidR="004745FE" w:rsidRPr="005263A8" w:rsidRDefault="007E2A0D"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01</w:t>
            </w:r>
          </w:p>
        </w:tc>
        <w:tc>
          <w:tcPr>
            <w:tcW w:w="1560" w:type="dxa"/>
          </w:tcPr>
          <w:p w14:paraId="72795ECA" w14:textId="479731AE" w:rsidR="004745FE" w:rsidRPr="005263A8" w:rsidRDefault="007E2A0D"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w:t>
            </w:r>
            <w:r w:rsidR="00E14C78" w:rsidRPr="005263A8">
              <w:rPr>
                <w:rFonts w:ascii="Verdana" w:hAnsi="Verdana" w:cstheme="minorHAnsi"/>
                <w:sz w:val="20"/>
                <w:szCs w:val="20"/>
              </w:rPr>
              <w:t>8</w:t>
            </w:r>
            <w:r w:rsidRPr="005263A8">
              <w:rPr>
                <w:rFonts w:ascii="Verdana" w:hAnsi="Verdana" w:cstheme="minorHAnsi"/>
                <w:sz w:val="20"/>
                <w:szCs w:val="20"/>
              </w:rPr>
              <w:t>.01.2023</w:t>
            </w:r>
          </w:p>
        </w:tc>
        <w:tc>
          <w:tcPr>
            <w:tcW w:w="7619" w:type="dxa"/>
          </w:tcPr>
          <w:p w14:paraId="4EEC3C6B" w14:textId="77777777" w:rsidR="004745FE" w:rsidRPr="005263A8" w:rsidRDefault="007E2A0D" w:rsidP="007E2A0D">
            <w:pPr>
              <w:pStyle w:val="Titolo21"/>
              <w:tabs>
                <w:tab w:val="left" w:pos="1387"/>
                <w:tab w:val="left" w:pos="3745"/>
                <w:tab w:val="left" w:pos="4721"/>
                <w:tab w:val="left" w:pos="5813"/>
                <w:tab w:val="left" w:pos="7840"/>
                <w:tab w:val="left" w:pos="8512"/>
              </w:tabs>
              <w:spacing w:line="244" w:lineRule="auto"/>
              <w:ind w:left="0" w:right="1124"/>
              <w:jc w:val="both"/>
              <w:rPr>
                <w:rFonts w:ascii="Verdana" w:hAnsi="Verdana" w:cstheme="minorHAnsi"/>
                <w:b w:val="0"/>
                <w:bCs w:val="0"/>
                <w:sz w:val="20"/>
                <w:szCs w:val="20"/>
              </w:rPr>
            </w:pPr>
            <w:r w:rsidRPr="005263A8">
              <w:rPr>
                <w:rFonts w:ascii="Verdana" w:hAnsi="Verdana" w:cstheme="minorHAnsi"/>
                <w:b w:val="0"/>
                <w:bCs w:val="0"/>
                <w:sz w:val="20"/>
                <w:szCs w:val="20"/>
              </w:rPr>
              <w:t>QUANTIFICAZIONE DELLE SOMME IMPIGNORABILI PER IL</w:t>
            </w:r>
            <w:r w:rsidRPr="005263A8">
              <w:rPr>
                <w:rFonts w:ascii="Verdana" w:hAnsi="Verdana" w:cstheme="minorHAnsi"/>
                <w:b w:val="0"/>
                <w:bCs w:val="0"/>
                <w:spacing w:val="-52"/>
                <w:sz w:val="20"/>
                <w:szCs w:val="20"/>
              </w:rPr>
              <w:t xml:space="preserve"> </w:t>
            </w:r>
            <w:r w:rsidRPr="005263A8">
              <w:rPr>
                <w:rFonts w:ascii="Verdana" w:hAnsi="Verdana" w:cstheme="minorHAnsi"/>
                <w:b w:val="0"/>
                <w:bCs w:val="0"/>
                <w:sz w:val="20"/>
                <w:szCs w:val="20"/>
              </w:rPr>
              <w:t>PRIMO</w:t>
            </w:r>
            <w:r w:rsidRPr="005263A8">
              <w:rPr>
                <w:rFonts w:ascii="Verdana" w:hAnsi="Verdana" w:cstheme="minorHAnsi"/>
                <w:b w:val="0"/>
                <w:bCs w:val="0"/>
                <w:spacing w:val="15"/>
                <w:sz w:val="20"/>
                <w:szCs w:val="20"/>
              </w:rPr>
              <w:t xml:space="preserve"> </w:t>
            </w:r>
            <w:r w:rsidRPr="005263A8">
              <w:rPr>
                <w:rFonts w:ascii="Verdana" w:hAnsi="Verdana" w:cstheme="minorHAnsi"/>
                <w:b w:val="0"/>
                <w:bCs w:val="0"/>
                <w:sz w:val="20"/>
                <w:szCs w:val="20"/>
              </w:rPr>
              <w:t>SEMESTRE</w:t>
            </w:r>
            <w:r w:rsidRPr="005263A8">
              <w:rPr>
                <w:rFonts w:ascii="Verdana" w:hAnsi="Verdana" w:cstheme="minorHAnsi"/>
                <w:b w:val="0"/>
                <w:bCs w:val="0"/>
                <w:spacing w:val="11"/>
                <w:sz w:val="20"/>
                <w:szCs w:val="20"/>
              </w:rPr>
              <w:t xml:space="preserve"> </w:t>
            </w:r>
            <w:r w:rsidRPr="005263A8">
              <w:rPr>
                <w:rFonts w:ascii="Verdana" w:hAnsi="Verdana" w:cstheme="minorHAnsi"/>
                <w:b w:val="0"/>
                <w:bCs w:val="0"/>
                <w:sz w:val="20"/>
                <w:szCs w:val="20"/>
              </w:rPr>
              <w:t>202</w:t>
            </w:r>
            <w:r w:rsidR="00E14C78" w:rsidRPr="005263A8">
              <w:rPr>
                <w:rFonts w:ascii="Verdana" w:hAnsi="Verdana" w:cstheme="minorHAnsi"/>
                <w:b w:val="0"/>
                <w:bCs w:val="0"/>
                <w:sz w:val="20"/>
                <w:szCs w:val="20"/>
              </w:rPr>
              <w:t>4</w:t>
            </w:r>
            <w:r w:rsidRPr="005263A8">
              <w:rPr>
                <w:rFonts w:ascii="Verdana" w:hAnsi="Verdana" w:cstheme="minorHAnsi"/>
                <w:b w:val="0"/>
                <w:bCs w:val="0"/>
                <w:spacing w:val="26"/>
                <w:sz w:val="20"/>
                <w:szCs w:val="20"/>
              </w:rPr>
              <w:t xml:space="preserve"> </w:t>
            </w:r>
            <w:r w:rsidRPr="005263A8">
              <w:rPr>
                <w:rFonts w:ascii="Verdana" w:hAnsi="Verdana" w:cstheme="minorHAnsi"/>
                <w:b w:val="0"/>
                <w:bCs w:val="0"/>
                <w:sz w:val="20"/>
                <w:szCs w:val="20"/>
              </w:rPr>
              <w:t>(ART.</w:t>
            </w:r>
            <w:r w:rsidRPr="005263A8">
              <w:rPr>
                <w:rFonts w:ascii="Verdana" w:hAnsi="Verdana" w:cstheme="minorHAnsi"/>
                <w:b w:val="0"/>
                <w:bCs w:val="0"/>
                <w:spacing w:val="6"/>
                <w:sz w:val="20"/>
                <w:szCs w:val="20"/>
              </w:rPr>
              <w:t xml:space="preserve"> </w:t>
            </w:r>
            <w:r w:rsidRPr="005263A8">
              <w:rPr>
                <w:rFonts w:ascii="Verdana" w:hAnsi="Verdana" w:cstheme="minorHAnsi"/>
                <w:b w:val="0"/>
                <w:bCs w:val="0"/>
                <w:sz w:val="20"/>
                <w:szCs w:val="20"/>
              </w:rPr>
              <w:t>159,</w:t>
            </w:r>
            <w:r w:rsidRPr="005263A8">
              <w:rPr>
                <w:rFonts w:ascii="Verdana" w:hAnsi="Verdana" w:cstheme="minorHAnsi"/>
                <w:b w:val="0"/>
                <w:bCs w:val="0"/>
                <w:spacing w:val="11"/>
                <w:sz w:val="20"/>
                <w:szCs w:val="20"/>
              </w:rPr>
              <w:t xml:space="preserve"> </w:t>
            </w:r>
            <w:r w:rsidRPr="005263A8">
              <w:rPr>
                <w:rFonts w:ascii="Verdana" w:hAnsi="Verdana" w:cstheme="minorHAnsi"/>
                <w:b w:val="0"/>
                <w:bCs w:val="0"/>
                <w:sz w:val="20"/>
                <w:szCs w:val="20"/>
              </w:rPr>
              <w:t>COMMA</w:t>
            </w:r>
            <w:r w:rsidRPr="005263A8">
              <w:rPr>
                <w:rFonts w:ascii="Verdana" w:hAnsi="Verdana" w:cstheme="minorHAnsi"/>
                <w:b w:val="0"/>
                <w:bCs w:val="0"/>
                <w:spacing w:val="13"/>
                <w:sz w:val="20"/>
                <w:szCs w:val="20"/>
              </w:rPr>
              <w:t xml:space="preserve"> </w:t>
            </w:r>
            <w:r w:rsidRPr="005263A8">
              <w:rPr>
                <w:rFonts w:ascii="Verdana" w:hAnsi="Verdana" w:cstheme="minorHAnsi"/>
                <w:b w:val="0"/>
                <w:bCs w:val="0"/>
                <w:sz w:val="20"/>
                <w:szCs w:val="20"/>
              </w:rPr>
              <w:t>3,</w:t>
            </w:r>
            <w:r w:rsidRPr="005263A8">
              <w:rPr>
                <w:rFonts w:ascii="Verdana" w:hAnsi="Verdana" w:cstheme="minorHAnsi"/>
                <w:b w:val="0"/>
                <w:bCs w:val="0"/>
                <w:spacing w:val="11"/>
                <w:sz w:val="20"/>
                <w:szCs w:val="20"/>
              </w:rPr>
              <w:t xml:space="preserve"> </w:t>
            </w:r>
            <w:r w:rsidRPr="005263A8">
              <w:rPr>
                <w:rFonts w:ascii="Verdana" w:hAnsi="Verdana" w:cstheme="minorHAnsi"/>
                <w:b w:val="0"/>
                <w:bCs w:val="0"/>
                <w:sz w:val="20"/>
                <w:szCs w:val="20"/>
              </w:rPr>
              <w:t>DEL</w:t>
            </w:r>
            <w:r w:rsidRPr="005263A8">
              <w:rPr>
                <w:rFonts w:ascii="Verdana" w:hAnsi="Verdana" w:cstheme="minorHAnsi"/>
                <w:b w:val="0"/>
                <w:bCs w:val="0"/>
                <w:spacing w:val="8"/>
                <w:sz w:val="20"/>
                <w:szCs w:val="20"/>
              </w:rPr>
              <w:t xml:space="preserve"> </w:t>
            </w:r>
            <w:r w:rsidRPr="005263A8">
              <w:rPr>
                <w:rFonts w:ascii="Verdana" w:hAnsi="Verdana" w:cstheme="minorHAnsi"/>
                <w:b w:val="0"/>
                <w:bCs w:val="0"/>
                <w:sz w:val="20"/>
                <w:szCs w:val="20"/>
              </w:rPr>
              <w:t>D.LGS.</w:t>
            </w:r>
            <w:r w:rsidRPr="005263A8">
              <w:rPr>
                <w:rFonts w:ascii="Verdana" w:hAnsi="Verdana" w:cstheme="minorHAnsi"/>
                <w:b w:val="0"/>
                <w:bCs w:val="0"/>
                <w:spacing w:val="13"/>
                <w:sz w:val="20"/>
                <w:szCs w:val="20"/>
              </w:rPr>
              <w:t xml:space="preserve"> </w:t>
            </w:r>
            <w:r w:rsidRPr="005263A8">
              <w:rPr>
                <w:rFonts w:ascii="Verdana" w:hAnsi="Verdana" w:cstheme="minorHAnsi"/>
                <w:b w:val="0"/>
                <w:bCs w:val="0"/>
                <w:sz w:val="20"/>
                <w:szCs w:val="20"/>
              </w:rPr>
              <w:t>18</w:t>
            </w:r>
            <w:r w:rsidRPr="005263A8">
              <w:rPr>
                <w:rFonts w:ascii="Verdana" w:hAnsi="Verdana" w:cstheme="minorHAnsi"/>
                <w:b w:val="0"/>
                <w:bCs w:val="0"/>
                <w:spacing w:val="11"/>
                <w:sz w:val="20"/>
                <w:szCs w:val="20"/>
              </w:rPr>
              <w:t xml:space="preserve"> </w:t>
            </w:r>
            <w:r w:rsidRPr="005263A8">
              <w:rPr>
                <w:rFonts w:ascii="Verdana" w:hAnsi="Verdana" w:cstheme="minorHAnsi"/>
                <w:b w:val="0"/>
                <w:bCs w:val="0"/>
                <w:sz w:val="20"/>
                <w:szCs w:val="20"/>
              </w:rPr>
              <w:t>AGOSTO</w:t>
            </w:r>
            <w:r w:rsidRPr="005263A8">
              <w:rPr>
                <w:rFonts w:ascii="Verdana" w:hAnsi="Verdana" w:cstheme="minorHAnsi"/>
                <w:b w:val="0"/>
                <w:bCs w:val="0"/>
                <w:spacing w:val="15"/>
                <w:sz w:val="20"/>
                <w:szCs w:val="20"/>
              </w:rPr>
              <w:t xml:space="preserve"> </w:t>
            </w:r>
            <w:r w:rsidRPr="005263A8">
              <w:rPr>
                <w:rFonts w:ascii="Verdana" w:hAnsi="Verdana" w:cstheme="minorHAnsi"/>
                <w:b w:val="0"/>
                <w:bCs w:val="0"/>
                <w:sz w:val="20"/>
                <w:szCs w:val="20"/>
              </w:rPr>
              <w:t>2000 N. 267-2000)</w:t>
            </w:r>
          </w:p>
          <w:p w14:paraId="3536697D" w14:textId="2185CA71" w:rsidR="00DD7A0A" w:rsidRPr="005263A8" w:rsidRDefault="00DD7A0A" w:rsidP="007E2A0D">
            <w:pPr>
              <w:pStyle w:val="Titolo21"/>
              <w:tabs>
                <w:tab w:val="left" w:pos="1387"/>
                <w:tab w:val="left" w:pos="3745"/>
                <w:tab w:val="left" w:pos="4721"/>
                <w:tab w:val="left" w:pos="5813"/>
                <w:tab w:val="left" w:pos="7840"/>
                <w:tab w:val="left" w:pos="8512"/>
              </w:tabs>
              <w:spacing w:line="244" w:lineRule="auto"/>
              <w:ind w:left="0" w:right="1124"/>
              <w:jc w:val="both"/>
              <w:rPr>
                <w:rFonts w:ascii="Verdana" w:hAnsi="Verdana" w:cstheme="minorHAnsi"/>
                <w:b w:val="0"/>
                <w:bCs w:val="0"/>
                <w:sz w:val="20"/>
                <w:szCs w:val="20"/>
              </w:rPr>
            </w:pPr>
          </w:p>
        </w:tc>
      </w:tr>
      <w:tr w:rsidR="008A3207" w:rsidRPr="005263A8" w14:paraId="3E34CC95" w14:textId="77777777" w:rsidTr="003513B9">
        <w:tc>
          <w:tcPr>
            <w:tcW w:w="675" w:type="dxa"/>
          </w:tcPr>
          <w:p w14:paraId="2511C176" w14:textId="338F9999" w:rsidR="008A3207" w:rsidRPr="005263A8" w:rsidRDefault="008A3207"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02</w:t>
            </w:r>
          </w:p>
        </w:tc>
        <w:tc>
          <w:tcPr>
            <w:tcW w:w="1560" w:type="dxa"/>
          </w:tcPr>
          <w:p w14:paraId="35378676" w14:textId="35D712BF" w:rsidR="008A3207" w:rsidRPr="005263A8" w:rsidRDefault="008A3207"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08.01.2024</w:t>
            </w:r>
          </w:p>
        </w:tc>
        <w:tc>
          <w:tcPr>
            <w:tcW w:w="7619" w:type="dxa"/>
          </w:tcPr>
          <w:p w14:paraId="4F4E80A7" w14:textId="77777777" w:rsidR="008A3207" w:rsidRPr="005263A8" w:rsidRDefault="008A3207" w:rsidP="007E2A0D">
            <w:pPr>
              <w:pStyle w:val="Titolo21"/>
              <w:tabs>
                <w:tab w:val="left" w:pos="1387"/>
                <w:tab w:val="left" w:pos="3745"/>
                <w:tab w:val="left" w:pos="4721"/>
                <w:tab w:val="left" w:pos="5813"/>
                <w:tab w:val="left" w:pos="7840"/>
                <w:tab w:val="left" w:pos="8512"/>
              </w:tabs>
              <w:spacing w:line="244" w:lineRule="auto"/>
              <w:ind w:left="0" w:right="1124"/>
              <w:jc w:val="both"/>
              <w:rPr>
                <w:rFonts w:ascii="Verdana" w:hAnsi="Verdana" w:cstheme="minorHAnsi"/>
                <w:b w:val="0"/>
                <w:bCs w:val="0"/>
                <w:sz w:val="20"/>
                <w:szCs w:val="20"/>
              </w:rPr>
            </w:pPr>
            <w:r w:rsidRPr="005263A8">
              <w:rPr>
                <w:rFonts w:ascii="Verdana" w:hAnsi="Verdana" w:cstheme="minorHAnsi"/>
                <w:b w:val="0"/>
                <w:bCs w:val="0"/>
                <w:sz w:val="20"/>
                <w:szCs w:val="20"/>
              </w:rPr>
              <w:t>APPROVAZIONE DEI PROGETTI DI SERVIZIO CIVILE UNIVERSALE PRESENTATI DALLA TAXIVERDE SOC. COOP. SOC. ONLUS.</w:t>
            </w:r>
          </w:p>
          <w:p w14:paraId="2E2E385B" w14:textId="3F4B10E3" w:rsidR="00DD7A0A" w:rsidRPr="005263A8" w:rsidRDefault="00DD7A0A" w:rsidP="007E2A0D">
            <w:pPr>
              <w:pStyle w:val="Titolo21"/>
              <w:tabs>
                <w:tab w:val="left" w:pos="1387"/>
                <w:tab w:val="left" w:pos="3745"/>
                <w:tab w:val="left" w:pos="4721"/>
                <w:tab w:val="left" w:pos="5813"/>
                <w:tab w:val="left" w:pos="7840"/>
                <w:tab w:val="left" w:pos="8512"/>
              </w:tabs>
              <w:spacing w:line="244" w:lineRule="auto"/>
              <w:ind w:left="0" w:right="1124"/>
              <w:jc w:val="both"/>
              <w:rPr>
                <w:rFonts w:ascii="Verdana" w:hAnsi="Verdana" w:cstheme="minorHAnsi"/>
                <w:b w:val="0"/>
                <w:bCs w:val="0"/>
                <w:sz w:val="20"/>
                <w:szCs w:val="20"/>
              </w:rPr>
            </w:pPr>
          </w:p>
        </w:tc>
      </w:tr>
      <w:tr w:rsidR="00DD7A0A" w:rsidRPr="005263A8" w14:paraId="21469037" w14:textId="77777777" w:rsidTr="003513B9">
        <w:tc>
          <w:tcPr>
            <w:tcW w:w="675" w:type="dxa"/>
          </w:tcPr>
          <w:p w14:paraId="6218EE3F" w14:textId="21DE728C" w:rsidR="00DD7A0A" w:rsidRPr="005263A8" w:rsidRDefault="00DD7A0A"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03</w:t>
            </w:r>
          </w:p>
        </w:tc>
        <w:tc>
          <w:tcPr>
            <w:tcW w:w="1560" w:type="dxa"/>
          </w:tcPr>
          <w:p w14:paraId="7178E4D7" w14:textId="10636D6A" w:rsidR="00DD7A0A" w:rsidRPr="005263A8" w:rsidRDefault="00DD7A83"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17</w:t>
            </w:r>
            <w:r w:rsidR="00DD7A0A" w:rsidRPr="005263A8">
              <w:rPr>
                <w:rFonts w:ascii="Verdana" w:hAnsi="Verdana" w:cstheme="minorHAnsi"/>
                <w:sz w:val="20"/>
                <w:szCs w:val="20"/>
              </w:rPr>
              <w:t>.01.2024</w:t>
            </w:r>
          </w:p>
        </w:tc>
        <w:tc>
          <w:tcPr>
            <w:tcW w:w="7619" w:type="dxa"/>
          </w:tcPr>
          <w:p w14:paraId="45EFF2E8" w14:textId="34414F58" w:rsidR="00DD7A0A" w:rsidRPr="005263A8" w:rsidRDefault="0080618B" w:rsidP="0080618B">
            <w:pPr>
              <w:pStyle w:val="Titolo21"/>
              <w:tabs>
                <w:tab w:val="left" w:pos="1387"/>
                <w:tab w:val="left" w:pos="3744"/>
                <w:tab w:val="left" w:pos="4721"/>
                <w:tab w:val="left" w:pos="5814"/>
                <w:tab w:val="left" w:pos="7842"/>
                <w:tab w:val="left" w:pos="8514"/>
              </w:tabs>
              <w:spacing w:line="226" w:lineRule="exact"/>
              <w:ind w:left="0"/>
              <w:jc w:val="both"/>
              <w:rPr>
                <w:rFonts w:ascii="Verdana" w:hAnsi="Verdana" w:cstheme="minorHAnsi"/>
                <w:b w:val="0"/>
                <w:bCs w:val="0"/>
                <w:sz w:val="20"/>
                <w:szCs w:val="20"/>
              </w:rPr>
            </w:pPr>
            <w:r w:rsidRPr="005263A8">
              <w:rPr>
                <w:rFonts w:ascii="Verdana" w:hAnsi="Verdana" w:cstheme="minorHAnsi"/>
                <w:b w:val="0"/>
                <w:bCs w:val="0"/>
                <w:sz w:val="20"/>
                <w:szCs w:val="20"/>
              </w:rPr>
              <w:t>AVVISO PUBBLICO FINALIZZATO ALL’ACQUISIZIONE DELLE MANIFESTAZIONI DI INTERESSE– PUBBLICATO DALLA PRESIDENZA DELCONSIGLIO DEI MINISTRI – DIPARTIMENTO PER LE POLITICHE DI COESIONE –PROGRAMMA NAZIONALE DI ASSISTENZA TECNICA CAPACITA’ PER LACOESIONE 2021-2027 (CAPCOE) PRIORITA’ 1, AZIONE 1.1.2. ASSUNZIONE DIPERSONALE A TEMPO INDETERMINATO PRESSO I PRINCIPALI BENEFICIARI”:PRESA D’ATTO DELL’AVVISO E PRESENTAZIONE DELLA MANIFESTAZIONE DI INTERESSE.</w:t>
            </w:r>
          </w:p>
        </w:tc>
      </w:tr>
      <w:tr w:rsidR="00DD7A0A" w:rsidRPr="005263A8" w14:paraId="6611A39B" w14:textId="77777777" w:rsidTr="003513B9">
        <w:tc>
          <w:tcPr>
            <w:tcW w:w="675" w:type="dxa"/>
          </w:tcPr>
          <w:p w14:paraId="2E47A93F" w14:textId="5703E104" w:rsidR="00DD7A0A" w:rsidRPr="005263A8" w:rsidRDefault="00DD7A0A"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04</w:t>
            </w:r>
          </w:p>
        </w:tc>
        <w:tc>
          <w:tcPr>
            <w:tcW w:w="1560" w:type="dxa"/>
          </w:tcPr>
          <w:p w14:paraId="0E349E1F" w14:textId="201483D4" w:rsidR="00DD7A0A" w:rsidRPr="005263A8" w:rsidRDefault="00DD7A0A"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29.01.2024</w:t>
            </w:r>
          </w:p>
        </w:tc>
        <w:tc>
          <w:tcPr>
            <w:tcW w:w="7619" w:type="dxa"/>
          </w:tcPr>
          <w:p w14:paraId="4CB9EEE3" w14:textId="77777777" w:rsidR="00DD7A0A" w:rsidRPr="005263A8" w:rsidRDefault="00DD7A0A" w:rsidP="007E2A0D">
            <w:pPr>
              <w:pStyle w:val="Titolo21"/>
              <w:tabs>
                <w:tab w:val="left" w:pos="1387"/>
                <w:tab w:val="left" w:pos="3745"/>
                <w:tab w:val="left" w:pos="4721"/>
                <w:tab w:val="left" w:pos="5813"/>
                <w:tab w:val="left" w:pos="7840"/>
                <w:tab w:val="left" w:pos="8512"/>
              </w:tabs>
              <w:spacing w:line="244" w:lineRule="auto"/>
              <w:ind w:left="0" w:right="1124"/>
              <w:jc w:val="both"/>
              <w:rPr>
                <w:rFonts w:ascii="Verdana" w:hAnsi="Verdana" w:cstheme="minorHAnsi"/>
                <w:b w:val="0"/>
                <w:bCs w:val="0"/>
                <w:sz w:val="20"/>
                <w:szCs w:val="20"/>
              </w:rPr>
            </w:pPr>
            <w:r w:rsidRPr="005263A8">
              <w:rPr>
                <w:rFonts w:ascii="Verdana" w:hAnsi="Verdana" w:cstheme="minorHAnsi"/>
                <w:b w:val="0"/>
                <w:bCs w:val="0"/>
                <w:sz w:val="20"/>
                <w:szCs w:val="20"/>
              </w:rPr>
              <w:t>APPROVAZIONE PIANO ANTICORRUZIONE 2024-2026</w:t>
            </w:r>
          </w:p>
          <w:p w14:paraId="13A2C2A3" w14:textId="75636E27" w:rsidR="00DD7A0A" w:rsidRPr="005263A8" w:rsidRDefault="00DD7A0A" w:rsidP="007E2A0D">
            <w:pPr>
              <w:pStyle w:val="Titolo21"/>
              <w:tabs>
                <w:tab w:val="left" w:pos="1387"/>
                <w:tab w:val="left" w:pos="3745"/>
                <w:tab w:val="left" w:pos="4721"/>
                <w:tab w:val="left" w:pos="5813"/>
                <w:tab w:val="left" w:pos="7840"/>
                <w:tab w:val="left" w:pos="8512"/>
              </w:tabs>
              <w:spacing w:line="244" w:lineRule="auto"/>
              <w:ind w:left="0" w:right="1124"/>
              <w:jc w:val="both"/>
              <w:rPr>
                <w:rFonts w:ascii="Verdana" w:hAnsi="Verdana" w:cstheme="minorHAnsi"/>
                <w:b w:val="0"/>
                <w:bCs w:val="0"/>
                <w:sz w:val="20"/>
                <w:szCs w:val="20"/>
              </w:rPr>
            </w:pPr>
          </w:p>
        </w:tc>
      </w:tr>
      <w:tr w:rsidR="00DD7A0A" w:rsidRPr="005263A8" w14:paraId="3DE7DEC6" w14:textId="77777777" w:rsidTr="003513B9">
        <w:tc>
          <w:tcPr>
            <w:tcW w:w="675" w:type="dxa"/>
          </w:tcPr>
          <w:p w14:paraId="6554ED1C" w14:textId="7CD677AC" w:rsidR="00DD7A0A" w:rsidRPr="005263A8" w:rsidRDefault="00DD7A0A"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05</w:t>
            </w:r>
          </w:p>
        </w:tc>
        <w:tc>
          <w:tcPr>
            <w:tcW w:w="1560" w:type="dxa"/>
          </w:tcPr>
          <w:p w14:paraId="061940BD" w14:textId="63E5FD69" w:rsidR="00DD7A0A" w:rsidRPr="005263A8" w:rsidRDefault="00DD7A0A"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29.01.2024</w:t>
            </w:r>
          </w:p>
        </w:tc>
        <w:tc>
          <w:tcPr>
            <w:tcW w:w="7619" w:type="dxa"/>
          </w:tcPr>
          <w:p w14:paraId="0385F45E" w14:textId="77777777" w:rsidR="00DD7A0A" w:rsidRPr="005263A8" w:rsidRDefault="00DD7A0A" w:rsidP="007E2A0D">
            <w:pPr>
              <w:pStyle w:val="Titolo21"/>
              <w:tabs>
                <w:tab w:val="left" w:pos="1387"/>
                <w:tab w:val="left" w:pos="3745"/>
                <w:tab w:val="left" w:pos="4721"/>
                <w:tab w:val="left" w:pos="5813"/>
                <w:tab w:val="left" w:pos="7840"/>
                <w:tab w:val="left" w:pos="8512"/>
              </w:tabs>
              <w:spacing w:line="244" w:lineRule="auto"/>
              <w:ind w:left="0" w:right="1124"/>
              <w:jc w:val="both"/>
              <w:rPr>
                <w:rFonts w:ascii="Verdana" w:hAnsi="Verdana" w:cstheme="minorHAnsi"/>
                <w:b w:val="0"/>
                <w:bCs w:val="0"/>
                <w:sz w:val="20"/>
                <w:szCs w:val="20"/>
              </w:rPr>
            </w:pPr>
            <w:r w:rsidRPr="005263A8">
              <w:rPr>
                <w:rFonts w:ascii="Verdana" w:hAnsi="Verdana" w:cstheme="minorHAnsi"/>
                <w:b w:val="0"/>
                <w:bCs w:val="0"/>
                <w:sz w:val="20"/>
                <w:szCs w:val="20"/>
              </w:rPr>
              <w:t>ARTICOLO 11 DEL DECRETO-LEGGE 4 MAGGIO 2023, N. 48, CONVERTITO CON MODIFICAZIONI DALLA LEGGE 3 LUGLIO 2023, N. 85. –  PUC (PROGETTI DI UTILITÀ COLLETTIVA – PROROGA.</w:t>
            </w:r>
          </w:p>
          <w:p w14:paraId="11D545EA" w14:textId="72413175" w:rsidR="00DD7A0A" w:rsidRPr="005263A8" w:rsidRDefault="00DD7A0A" w:rsidP="007E2A0D">
            <w:pPr>
              <w:pStyle w:val="Titolo21"/>
              <w:tabs>
                <w:tab w:val="left" w:pos="1387"/>
                <w:tab w:val="left" w:pos="3745"/>
                <w:tab w:val="left" w:pos="4721"/>
                <w:tab w:val="left" w:pos="5813"/>
                <w:tab w:val="left" w:pos="7840"/>
                <w:tab w:val="left" w:pos="8512"/>
              </w:tabs>
              <w:spacing w:line="244" w:lineRule="auto"/>
              <w:ind w:left="0" w:right="1124"/>
              <w:jc w:val="both"/>
              <w:rPr>
                <w:rFonts w:ascii="Verdana" w:hAnsi="Verdana" w:cstheme="minorHAnsi"/>
                <w:b w:val="0"/>
                <w:bCs w:val="0"/>
                <w:sz w:val="20"/>
                <w:szCs w:val="20"/>
              </w:rPr>
            </w:pPr>
          </w:p>
        </w:tc>
      </w:tr>
      <w:tr w:rsidR="00DD7A0A" w:rsidRPr="005263A8" w14:paraId="6E6DB70A" w14:textId="77777777" w:rsidTr="003513B9">
        <w:tc>
          <w:tcPr>
            <w:tcW w:w="675" w:type="dxa"/>
          </w:tcPr>
          <w:p w14:paraId="34E6CEB0" w14:textId="5CB7507E" w:rsidR="00DD7A0A" w:rsidRPr="005263A8" w:rsidRDefault="00DD7A0A"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06</w:t>
            </w:r>
          </w:p>
        </w:tc>
        <w:tc>
          <w:tcPr>
            <w:tcW w:w="1560" w:type="dxa"/>
          </w:tcPr>
          <w:p w14:paraId="15941134" w14:textId="41B995F8" w:rsidR="00DD7A0A" w:rsidRPr="005263A8" w:rsidRDefault="00DD7A0A"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29.01.2024</w:t>
            </w:r>
          </w:p>
        </w:tc>
        <w:tc>
          <w:tcPr>
            <w:tcW w:w="7619" w:type="dxa"/>
          </w:tcPr>
          <w:p w14:paraId="06B6F45E" w14:textId="233067BE" w:rsidR="00DD7A0A" w:rsidRPr="005263A8" w:rsidRDefault="00DD7A0A" w:rsidP="00DD7A0A">
            <w:pPr>
              <w:pStyle w:val="Corpotesto"/>
              <w:spacing w:before="9"/>
              <w:jc w:val="both"/>
              <w:rPr>
                <w:rFonts w:ascii="Verdana" w:eastAsia="Times New Roman" w:hAnsi="Verdana" w:cstheme="minorHAnsi"/>
                <w:sz w:val="20"/>
                <w:szCs w:val="20"/>
              </w:rPr>
            </w:pPr>
            <w:r w:rsidRPr="005263A8">
              <w:rPr>
                <w:rFonts w:ascii="Verdana" w:eastAsia="Times New Roman" w:hAnsi="Verdana" w:cstheme="minorHAnsi"/>
                <w:sz w:val="20"/>
                <w:szCs w:val="20"/>
              </w:rPr>
              <w:t>ATTO INDIRIZZO RICORRENZA CARNEVALE 2024 – OLIVADI IN MASCHERA -   DECRETO DIRIGENZIALE “REGISTRO DEI DECRETI DEI DIRIGENTI DELLA REGIONE CALABRIA” N°. 19851</w:t>
            </w:r>
          </w:p>
          <w:p w14:paraId="6C64B481" w14:textId="77777777" w:rsidR="00DD7A0A" w:rsidRPr="005263A8" w:rsidRDefault="00DD7A0A" w:rsidP="007E2A0D">
            <w:pPr>
              <w:pStyle w:val="Titolo21"/>
              <w:tabs>
                <w:tab w:val="left" w:pos="1387"/>
                <w:tab w:val="left" w:pos="3745"/>
                <w:tab w:val="left" w:pos="4721"/>
                <w:tab w:val="left" w:pos="5813"/>
                <w:tab w:val="left" w:pos="7840"/>
                <w:tab w:val="left" w:pos="8512"/>
              </w:tabs>
              <w:spacing w:line="244" w:lineRule="auto"/>
              <w:ind w:left="0" w:right="1124"/>
              <w:jc w:val="both"/>
              <w:rPr>
                <w:rFonts w:ascii="Verdana" w:hAnsi="Verdana" w:cstheme="minorHAnsi"/>
                <w:b w:val="0"/>
                <w:bCs w:val="0"/>
                <w:sz w:val="20"/>
                <w:szCs w:val="20"/>
              </w:rPr>
            </w:pPr>
          </w:p>
        </w:tc>
      </w:tr>
      <w:tr w:rsidR="00DD7A0A" w:rsidRPr="005263A8" w14:paraId="58D2AEE7" w14:textId="77777777" w:rsidTr="003513B9">
        <w:tc>
          <w:tcPr>
            <w:tcW w:w="675" w:type="dxa"/>
          </w:tcPr>
          <w:p w14:paraId="6B4E0681" w14:textId="014ACB18" w:rsidR="00DD7A0A" w:rsidRPr="005263A8" w:rsidRDefault="00DD7A0A"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07</w:t>
            </w:r>
          </w:p>
        </w:tc>
        <w:tc>
          <w:tcPr>
            <w:tcW w:w="1560" w:type="dxa"/>
          </w:tcPr>
          <w:p w14:paraId="2B5C7FC5" w14:textId="36CE11DA" w:rsidR="00DD7A0A" w:rsidRPr="005263A8" w:rsidRDefault="00DD7A0A"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29.01.2024</w:t>
            </w:r>
          </w:p>
        </w:tc>
        <w:tc>
          <w:tcPr>
            <w:tcW w:w="7619" w:type="dxa"/>
          </w:tcPr>
          <w:p w14:paraId="169E7A9E" w14:textId="2E94BDA6" w:rsidR="00DD7A0A" w:rsidRPr="005263A8" w:rsidRDefault="00660C72" w:rsidP="007E2A0D">
            <w:pPr>
              <w:pStyle w:val="Titolo21"/>
              <w:tabs>
                <w:tab w:val="left" w:pos="1387"/>
                <w:tab w:val="left" w:pos="3745"/>
                <w:tab w:val="left" w:pos="4721"/>
                <w:tab w:val="left" w:pos="5813"/>
                <w:tab w:val="left" w:pos="7840"/>
                <w:tab w:val="left" w:pos="8512"/>
              </w:tabs>
              <w:spacing w:line="244" w:lineRule="auto"/>
              <w:ind w:left="0" w:right="1124"/>
              <w:jc w:val="both"/>
              <w:rPr>
                <w:rFonts w:ascii="Verdana" w:hAnsi="Verdana" w:cstheme="minorHAnsi"/>
                <w:b w:val="0"/>
                <w:bCs w:val="0"/>
                <w:sz w:val="20"/>
                <w:szCs w:val="20"/>
              </w:rPr>
            </w:pPr>
            <w:r w:rsidRPr="005263A8">
              <w:rPr>
                <w:rFonts w:ascii="Verdana" w:hAnsi="Verdana" w:cstheme="minorHAnsi"/>
                <w:b w:val="0"/>
                <w:bCs w:val="0"/>
                <w:sz w:val="20"/>
                <w:szCs w:val="20"/>
              </w:rPr>
              <w:t>L.R. 27/85 - PIANO REGIONALE PER IL DIRITTO ALLO STUDIO A.S. 2023/2024 – FONDO REGIONALE AGGIUNTIVO PER IL PIANO SCUOLA IN FAVORE DEI COMUNI DELLA PROVINCIA DI CATANZARO – APPROVAZIONE RIMODULAZIONE PIANO DI RIPARTO DELLE SPESE.</w:t>
            </w:r>
          </w:p>
        </w:tc>
      </w:tr>
      <w:tr w:rsidR="00DD7A83" w:rsidRPr="005263A8" w14:paraId="32A0643D" w14:textId="77777777" w:rsidTr="003513B9">
        <w:tc>
          <w:tcPr>
            <w:tcW w:w="675" w:type="dxa"/>
          </w:tcPr>
          <w:p w14:paraId="4D723BEC" w14:textId="6ECBFDE9" w:rsidR="00DD7A83" w:rsidRPr="005263A8" w:rsidRDefault="00DD7A83"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08</w:t>
            </w:r>
          </w:p>
        </w:tc>
        <w:tc>
          <w:tcPr>
            <w:tcW w:w="1560" w:type="dxa"/>
          </w:tcPr>
          <w:p w14:paraId="3271B243" w14:textId="640A2F83" w:rsidR="00DD7A83" w:rsidRPr="005263A8" w:rsidRDefault="00DD7A83"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29.01.2024</w:t>
            </w:r>
          </w:p>
        </w:tc>
        <w:tc>
          <w:tcPr>
            <w:tcW w:w="7619" w:type="dxa"/>
          </w:tcPr>
          <w:p w14:paraId="4ED092E6" w14:textId="62AD0854" w:rsidR="00DD7A83" w:rsidRPr="005263A8" w:rsidRDefault="00DD7A83" w:rsidP="007E2A0D">
            <w:pPr>
              <w:pStyle w:val="Titolo21"/>
              <w:tabs>
                <w:tab w:val="left" w:pos="1387"/>
                <w:tab w:val="left" w:pos="3745"/>
                <w:tab w:val="left" w:pos="4721"/>
                <w:tab w:val="left" w:pos="5813"/>
                <w:tab w:val="left" w:pos="7840"/>
                <w:tab w:val="left" w:pos="8512"/>
              </w:tabs>
              <w:spacing w:line="244" w:lineRule="auto"/>
              <w:ind w:left="0" w:right="1124"/>
              <w:jc w:val="both"/>
              <w:rPr>
                <w:rFonts w:ascii="Verdana" w:hAnsi="Verdana" w:cstheme="minorHAnsi"/>
                <w:b w:val="0"/>
                <w:bCs w:val="0"/>
                <w:sz w:val="20"/>
                <w:szCs w:val="20"/>
              </w:rPr>
            </w:pPr>
            <w:r w:rsidRPr="005263A8">
              <w:rPr>
                <w:rFonts w:ascii="Verdana" w:hAnsi="Verdana" w:cstheme="minorHAnsi"/>
                <w:b w:val="0"/>
                <w:bCs w:val="0"/>
                <w:sz w:val="20"/>
                <w:szCs w:val="20"/>
              </w:rPr>
              <w:t>APPROVAZIONE  SCHEMA CONVENZIONE STIPULATA DAL COMUNE DI OLIVADI CON IL COMUNE DI PALERMITI AI SENSI DELL'ART. 14 DEL CCNL 22.01.2004 E ART.17 DEL CCNL 21.05.2018, PER L'UTILIZZO IN FORMA ASSOCIATA DEL DIPENDENTE COMUNALE A TEMPO INDETERMINATO PART TIME DOTT. VINCENZO PASSARELLI – CON ESTENSIONE DELL' ORARIO DI LAVORO DA 18 A 36 ORE SETTIMANALI.</w:t>
            </w:r>
          </w:p>
        </w:tc>
      </w:tr>
      <w:tr w:rsidR="003513B9" w:rsidRPr="005263A8" w14:paraId="77F70810" w14:textId="77777777" w:rsidTr="003513B9">
        <w:tc>
          <w:tcPr>
            <w:tcW w:w="675" w:type="dxa"/>
          </w:tcPr>
          <w:p w14:paraId="4AA6AB2F" w14:textId="29DB201A" w:rsidR="003513B9" w:rsidRPr="005263A8" w:rsidRDefault="003513B9"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09</w:t>
            </w:r>
          </w:p>
        </w:tc>
        <w:tc>
          <w:tcPr>
            <w:tcW w:w="1560" w:type="dxa"/>
          </w:tcPr>
          <w:p w14:paraId="77020662" w14:textId="789D17FF" w:rsidR="003513B9" w:rsidRPr="005263A8" w:rsidRDefault="003513B9"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29.01.2024</w:t>
            </w:r>
          </w:p>
        </w:tc>
        <w:tc>
          <w:tcPr>
            <w:tcW w:w="7619" w:type="dxa"/>
          </w:tcPr>
          <w:p w14:paraId="4E8F3353" w14:textId="77777777" w:rsidR="003513B9" w:rsidRPr="005263A8" w:rsidRDefault="003513B9" w:rsidP="003513B9">
            <w:pPr>
              <w:jc w:val="both"/>
              <w:rPr>
                <w:rFonts w:ascii="Verdana" w:hAnsi="Verdana"/>
                <w:sz w:val="20"/>
                <w:szCs w:val="20"/>
              </w:rPr>
            </w:pPr>
            <w:r w:rsidRPr="005263A8">
              <w:rPr>
                <w:rFonts w:ascii="Verdana" w:eastAsia="Times New Roman" w:hAnsi="Verdana" w:cstheme="minorHAnsi"/>
                <w:sz w:val="20"/>
                <w:szCs w:val="20"/>
              </w:rPr>
              <w:t>ADESIONE AGGREGATA ALL’AVVISO PUBBLICO DEL PROGETTO DELLE RADICI PER LA REALIZZAZIONE DI ATTVITA’ CULTURALI A FAVORE DEGLI ITALO DISCENDENTI DEL MONDO DA ATTUARE IN OCCASIONE DEL 2024 ANNO DELLE RADICI ITALIANE  TRA I COMUNI DI OLIVADI DI E CHIARAVALLE CENTRALE</w:t>
            </w:r>
            <w:r w:rsidRPr="005263A8">
              <w:rPr>
                <w:rFonts w:ascii="Verdana" w:hAnsi="Verdana"/>
                <w:sz w:val="20"/>
                <w:szCs w:val="20"/>
              </w:rPr>
              <w:t>.</w:t>
            </w:r>
          </w:p>
          <w:p w14:paraId="23BBD56A" w14:textId="77777777" w:rsidR="003513B9" w:rsidRPr="005263A8" w:rsidRDefault="003513B9" w:rsidP="007E2A0D">
            <w:pPr>
              <w:pStyle w:val="Titolo21"/>
              <w:tabs>
                <w:tab w:val="left" w:pos="1387"/>
                <w:tab w:val="left" w:pos="3745"/>
                <w:tab w:val="left" w:pos="4721"/>
                <w:tab w:val="left" w:pos="5813"/>
                <w:tab w:val="left" w:pos="7840"/>
                <w:tab w:val="left" w:pos="8512"/>
              </w:tabs>
              <w:spacing w:line="244" w:lineRule="auto"/>
              <w:ind w:left="0" w:right="1124"/>
              <w:jc w:val="both"/>
              <w:rPr>
                <w:rFonts w:ascii="Verdana" w:hAnsi="Verdana" w:cstheme="minorHAnsi"/>
                <w:b w:val="0"/>
                <w:bCs w:val="0"/>
                <w:sz w:val="20"/>
                <w:szCs w:val="20"/>
              </w:rPr>
            </w:pPr>
          </w:p>
        </w:tc>
      </w:tr>
      <w:tr w:rsidR="00E17343" w:rsidRPr="005263A8" w14:paraId="21ACBEA5" w14:textId="77777777" w:rsidTr="003513B9">
        <w:tc>
          <w:tcPr>
            <w:tcW w:w="675" w:type="dxa"/>
          </w:tcPr>
          <w:p w14:paraId="1854EF32" w14:textId="42A4EC34" w:rsidR="00E17343" w:rsidRPr="005263A8" w:rsidRDefault="00E17343"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10</w:t>
            </w:r>
          </w:p>
        </w:tc>
        <w:tc>
          <w:tcPr>
            <w:tcW w:w="1560" w:type="dxa"/>
          </w:tcPr>
          <w:p w14:paraId="0D690970" w14:textId="7AB838A3" w:rsidR="00E17343" w:rsidRPr="005263A8" w:rsidRDefault="00E17343"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07.02.2024</w:t>
            </w:r>
          </w:p>
        </w:tc>
        <w:tc>
          <w:tcPr>
            <w:tcW w:w="7619" w:type="dxa"/>
          </w:tcPr>
          <w:p w14:paraId="1462FA43" w14:textId="77777777" w:rsidR="00E17343" w:rsidRPr="005263A8" w:rsidRDefault="00E17343" w:rsidP="00E17343">
            <w:pPr>
              <w:spacing w:before="56" w:line="321" w:lineRule="auto"/>
              <w:ind w:left="232" w:right="1158"/>
              <w:jc w:val="both"/>
              <w:rPr>
                <w:rFonts w:ascii="Verdana" w:hAnsi="Verdana"/>
                <w:sz w:val="20"/>
                <w:szCs w:val="20"/>
              </w:rPr>
            </w:pPr>
            <w:r w:rsidRPr="005263A8">
              <w:rPr>
                <w:rFonts w:ascii="Verdana" w:hAnsi="Verdana"/>
                <w:sz w:val="20"/>
                <w:szCs w:val="20"/>
              </w:rPr>
              <w:t xml:space="preserve">Decreto 20 dicembre 2023 del Ministero dell’Interno recante “Modalità di presentazione delle richieste da parte dei comuni interessati, nonché’ criteri di ripartizione delle </w:t>
            </w:r>
            <w:r w:rsidRPr="005263A8">
              <w:rPr>
                <w:rFonts w:ascii="Verdana" w:hAnsi="Verdana"/>
                <w:sz w:val="20"/>
                <w:szCs w:val="20"/>
              </w:rPr>
              <w:lastRenderedPageBreak/>
              <w:t>risorse stanziate dall’articolo 1, comma 676, della legge 29 dicembre 2022, n. 197”.</w:t>
            </w:r>
          </w:p>
          <w:p w14:paraId="3427AA7E" w14:textId="77777777" w:rsidR="00E17343" w:rsidRPr="005263A8" w:rsidRDefault="00E17343" w:rsidP="00E17343">
            <w:pPr>
              <w:spacing w:before="56" w:line="321" w:lineRule="auto"/>
              <w:ind w:left="232" w:right="1158"/>
              <w:jc w:val="both"/>
              <w:rPr>
                <w:rFonts w:ascii="Verdana" w:hAnsi="Verdana"/>
                <w:sz w:val="20"/>
                <w:szCs w:val="20"/>
              </w:rPr>
            </w:pPr>
            <w:r w:rsidRPr="005263A8">
              <w:rPr>
                <w:rFonts w:ascii="Verdana" w:hAnsi="Verdana"/>
                <w:sz w:val="20"/>
                <w:szCs w:val="20"/>
              </w:rPr>
              <w:t>Presentazione richiesta di ammissione al finanziamento ed approvazione studio di fattibilità tecnica ed economica dei lavori di “PATTO PER L'ATTUAZIONE DELLA SICUREZZA URBANA – INSTALLAZIONE SISTEMI DI VIDEOSORVEGLIANZA INTEGRATA SUL TERRITORIO DEL COMUNE DI OLIVADI”, CUP: F86F24000070005.</w:t>
            </w:r>
          </w:p>
          <w:p w14:paraId="119BD0FA" w14:textId="77777777" w:rsidR="00E17343" w:rsidRPr="005263A8" w:rsidRDefault="00E17343" w:rsidP="003513B9">
            <w:pPr>
              <w:jc w:val="both"/>
              <w:rPr>
                <w:rFonts w:ascii="Verdana" w:eastAsia="Times New Roman" w:hAnsi="Verdana" w:cstheme="minorHAnsi"/>
                <w:sz w:val="20"/>
                <w:szCs w:val="20"/>
              </w:rPr>
            </w:pPr>
          </w:p>
        </w:tc>
      </w:tr>
      <w:tr w:rsidR="00E17343" w:rsidRPr="005263A8" w14:paraId="70EF820E" w14:textId="77777777" w:rsidTr="003513B9">
        <w:tc>
          <w:tcPr>
            <w:tcW w:w="675" w:type="dxa"/>
          </w:tcPr>
          <w:p w14:paraId="51707145" w14:textId="2731F396" w:rsidR="00E17343" w:rsidRPr="005263A8" w:rsidRDefault="00E17343" w:rsidP="007E2A0D">
            <w:pPr>
              <w:spacing w:after="0" w:line="240" w:lineRule="auto"/>
              <w:jc w:val="both"/>
              <w:rPr>
                <w:rFonts w:ascii="Verdana" w:hAnsi="Verdana" w:cstheme="minorHAnsi"/>
                <w:sz w:val="20"/>
                <w:szCs w:val="20"/>
              </w:rPr>
            </w:pPr>
            <w:r w:rsidRPr="005263A8">
              <w:rPr>
                <w:rFonts w:ascii="Verdana" w:hAnsi="Verdana" w:cstheme="minorHAnsi"/>
                <w:sz w:val="20"/>
                <w:szCs w:val="20"/>
              </w:rPr>
              <w:lastRenderedPageBreak/>
              <w:t>11</w:t>
            </w:r>
          </w:p>
        </w:tc>
        <w:tc>
          <w:tcPr>
            <w:tcW w:w="1560" w:type="dxa"/>
          </w:tcPr>
          <w:p w14:paraId="61B63F67" w14:textId="29717D3A" w:rsidR="00E17343" w:rsidRPr="005263A8" w:rsidRDefault="00E17343"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07.02.2024</w:t>
            </w:r>
          </w:p>
        </w:tc>
        <w:tc>
          <w:tcPr>
            <w:tcW w:w="7619" w:type="dxa"/>
          </w:tcPr>
          <w:p w14:paraId="4DB3C472" w14:textId="77777777" w:rsidR="00EC1417" w:rsidRPr="005263A8" w:rsidRDefault="00EC1417" w:rsidP="00EC1417">
            <w:pPr>
              <w:spacing w:before="56" w:line="321" w:lineRule="auto"/>
              <w:ind w:left="426" w:right="283"/>
              <w:jc w:val="both"/>
              <w:rPr>
                <w:rFonts w:ascii="Verdana" w:hAnsi="Verdana"/>
                <w:sz w:val="20"/>
                <w:szCs w:val="20"/>
              </w:rPr>
            </w:pPr>
            <w:r w:rsidRPr="005263A8">
              <w:rPr>
                <w:rFonts w:ascii="Verdana" w:hAnsi="Verdana"/>
                <w:sz w:val="20"/>
                <w:szCs w:val="20"/>
                <w:lang w:eastAsia="it-IT"/>
              </w:rPr>
              <w:t xml:space="preserve">Articolo 1, commi da 51 a 58, della legge 27 dicembre 2019, n. 160 e </w:t>
            </w:r>
            <w:proofErr w:type="spellStart"/>
            <w:r w:rsidRPr="005263A8">
              <w:rPr>
                <w:rFonts w:ascii="Verdana" w:hAnsi="Verdana"/>
                <w:sz w:val="20"/>
                <w:szCs w:val="20"/>
                <w:lang w:eastAsia="it-IT"/>
              </w:rPr>
              <w:t>s.m.i.</w:t>
            </w:r>
            <w:proofErr w:type="spellEnd"/>
            <w:r w:rsidRPr="005263A8">
              <w:rPr>
                <w:rFonts w:ascii="Verdana" w:hAnsi="Verdana"/>
                <w:sz w:val="20"/>
                <w:szCs w:val="20"/>
                <w:lang w:eastAsia="it-IT"/>
              </w:rPr>
              <w:t xml:space="preserve"> Contributo per la spesa di progettazione definitiva ed esecutiva per interventi di messa in sicurezza – annualità 2022. Decreto del Ministero dell’Interno del 28 ottobre 2022. </w:t>
            </w:r>
            <w:r w:rsidRPr="005263A8">
              <w:rPr>
                <w:rFonts w:ascii="Verdana" w:hAnsi="Verdana"/>
                <w:sz w:val="20"/>
                <w:szCs w:val="20"/>
              </w:rPr>
              <w:t xml:space="preserve">  INTERVENTI DI RIQUALIFICAZIONE IMPIANTO SPORTIVO COMUNALE IN VIA II TRAVERSA VIA PARASPITI CUP: F86F22000130001. APPROVAZIONE  PROGETTO DEFINITIVO. </w:t>
            </w:r>
          </w:p>
          <w:p w14:paraId="27AB47D5" w14:textId="77777777" w:rsidR="00E17343" w:rsidRPr="005263A8" w:rsidRDefault="00E17343" w:rsidP="00E17343">
            <w:pPr>
              <w:spacing w:before="56" w:line="321" w:lineRule="auto"/>
              <w:ind w:left="232" w:right="1158"/>
              <w:jc w:val="both"/>
              <w:rPr>
                <w:rFonts w:ascii="Verdana" w:hAnsi="Verdana"/>
                <w:sz w:val="20"/>
                <w:szCs w:val="20"/>
              </w:rPr>
            </w:pPr>
          </w:p>
        </w:tc>
      </w:tr>
      <w:tr w:rsidR="00693A7C" w:rsidRPr="005263A8" w14:paraId="7DD1A2D4" w14:textId="77777777" w:rsidTr="003513B9">
        <w:tc>
          <w:tcPr>
            <w:tcW w:w="675" w:type="dxa"/>
          </w:tcPr>
          <w:p w14:paraId="6FF0047F" w14:textId="0BB1FA21" w:rsidR="00693A7C" w:rsidRPr="005263A8" w:rsidRDefault="00693A7C"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12</w:t>
            </w:r>
          </w:p>
        </w:tc>
        <w:tc>
          <w:tcPr>
            <w:tcW w:w="1560" w:type="dxa"/>
          </w:tcPr>
          <w:p w14:paraId="65E977B1" w14:textId="7E621976" w:rsidR="00693A7C" w:rsidRPr="005263A8" w:rsidRDefault="00693A7C"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07.02.2024</w:t>
            </w:r>
          </w:p>
        </w:tc>
        <w:tc>
          <w:tcPr>
            <w:tcW w:w="7619" w:type="dxa"/>
          </w:tcPr>
          <w:p w14:paraId="48A1AF5F" w14:textId="35A76D1C" w:rsidR="00693A7C" w:rsidRPr="005263A8" w:rsidRDefault="00693A7C" w:rsidP="00E17343">
            <w:pPr>
              <w:spacing w:before="56" w:line="321" w:lineRule="auto"/>
              <w:ind w:left="232" w:right="1158"/>
              <w:jc w:val="both"/>
              <w:rPr>
                <w:rFonts w:ascii="Verdana" w:hAnsi="Verdana"/>
                <w:sz w:val="20"/>
                <w:szCs w:val="20"/>
              </w:rPr>
            </w:pPr>
            <w:r w:rsidRPr="005263A8">
              <w:rPr>
                <w:rFonts w:ascii="Verdana" w:hAnsi="Verdana"/>
                <w:sz w:val="20"/>
                <w:szCs w:val="20"/>
              </w:rPr>
              <w:t xml:space="preserve">Articolo 1, commi da 51 a 58, della legge 27 dicembre 2019, n. 160 e </w:t>
            </w:r>
            <w:proofErr w:type="spellStart"/>
            <w:r w:rsidRPr="005263A8">
              <w:rPr>
                <w:rFonts w:ascii="Verdana" w:hAnsi="Verdana"/>
                <w:sz w:val="20"/>
                <w:szCs w:val="20"/>
              </w:rPr>
              <w:t>s.m.i.</w:t>
            </w:r>
            <w:proofErr w:type="spellEnd"/>
            <w:r w:rsidRPr="005263A8">
              <w:rPr>
                <w:rFonts w:ascii="Verdana" w:hAnsi="Verdana"/>
                <w:sz w:val="20"/>
                <w:szCs w:val="20"/>
              </w:rPr>
              <w:t xml:space="preserve"> Contributo per la spesa di progettazione definitiva ed esecutiva per interventi di messa in sicurezza – annualità 2022. Decreto del Ministero dell’Interno del 28 ottobre 2022.  MESSA IN SICUREZZA E REGIMENTAZIONE ACQUE AREE DEL CENTRO STORICO NEL COMUNE DI OLIVADI.  CUP: F84D22000130001. APPROVAZIONE  PROGETTO DEFINITIVO.</w:t>
            </w:r>
          </w:p>
        </w:tc>
      </w:tr>
      <w:tr w:rsidR="00786D9D" w:rsidRPr="005263A8" w14:paraId="1672D9AA" w14:textId="77777777" w:rsidTr="003513B9">
        <w:tc>
          <w:tcPr>
            <w:tcW w:w="675" w:type="dxa"/>
          </w:tcPr>
          <w:p w14:paraId="45DFE58C" w14:textId="777EA160" w:rsidR="00786D9D" w:rsidRPr="005263A8" w:rsidRDefault="00786D9D"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13</w:t>
            </w:r>
          </w:p>
        </w:tc>
        <w:tc>
          <w:tcPr>
            <w:tcW w:w="1560" w:type="dxa"/>
          </w:tcPr>
          <w:p w14:paraId="3975FD4F" w14:textId="286388B0" w:rsidR="00786D9D" w:rsidRPr="005263A8" w:rsidRDefault="00786D9D"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14.02.2024</w:t>
            </w:r>
          </w:p>
        </w:tc>
        <w:tc>
          <w:tcPr>
            <w:tcW w:w="7619" w:type="dxa"/>
          </w:tcPr>
          <w:p w14:paraId="7A962778" w14:textId="77777777" w:rsidR="00786D9D" w:rsidRPr="005263A8" w:rsidRDefault="00786D9D" w:rsidP="00786D9D">
            <w:pPr>
              <w:autoSpaceDE w:val="0"/>
              <w:autoSpaceDN w:val="0"/>
              <w:adjustRightInd w:val="0"/>
              <w:spacing w:after="0" w:line="240" w:lineRule="auto"/>
              <w:jc w:val="both"/>
              <w:rPr>
                <w:rFonts w:ascii="Verdana" w:hAnsi="Verdana" w:cs="Times New Roman"/>
                <w:sz w:val="20"/>
                <w:szCs w:val="20"/>
              </w:rPr>
            </w:pPr>
            <w:r w:rsidRPr="005263A8">
              <w:rPr>
                <w:rFonts w:ascii="Verdana" w:hAnsi="Verdana" w:cs="Times New Roman"/>
                <w:sz w:val="20"/>
                <w:szCs w:val="20"/>
              </w:rPr>
              <w:t>ADESIONE ALL’INIZIATIVA PROMOSSA DA AIDIA – ASSOCIAZIONE ITALIANA DONNE INGEGNERI E ARCHITETTI – SEZIONE DI CATANZARO IN OCCASIONE DELLA GIORNATA DENOMINATA  “M’ILLUMINO DI MENO -EDIZIONE 2024”.</w:t>
            </w:r>
          </w:p>
          <w:p w14:paraId="7E83842E" w14:textId="77777777" w:rsidR="00786D9D" w:rsidRPr="005263A8" w:rsidRDefault="00786D9D" w:rsidP="00E17343">
            <w:pPr>
              <w:spacing w:before="56" w:line="321" w:lineRule="auto"/>
              <w:ind w:left="232" w:right="1158"/>
              <w:jc w:val="both"/>
              <w:rPr>
                <w:rFonts w:ascii="Verdana" w:hAnsi="Verdana"/>
                <w:sz w:val="20"/>
                <w:szCs w:val="20"/>
              </w:rPr>
            </w:pPr>
          </w:p>
        </w:tc>
      </w:tr>
      <w:tr w:rsidR="00BC566F" w:rsidRPr="005263A8" w14:paraId="385887A3" w14:textId="77777777" w:rsidTr="003513B9">
        <w:tc>
          <w:tcPr>
            <w:tcW w:w="675" w:type="dxa"/>
          </w:tcPr>
          <w:p w14:paraId="56890747" w14:textId="56C6BE03" w:rsidR="00BC566F" w:rsidRPr="005263A8" w:rsidRDefault="00BC566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14</w:t>
            </w:r>
          </w:p>
        </w:tc>
        <w:tc>
          <w:tcPr>
            <w:tcW w:w="1560" w:type="dxa"/>
          </w:tcPr>
          <w:p w14:paraId="61E91285" w14:textId="369CFA4C" w:rsidR="00BC566F" w:rsidRPr="005263A8" w:rsidRDefault="00575027"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14.02.2024</w:t>
            </w:r>
          </w:p>
        </w:tc>
        <w:tc>
          <w:tcPr>
            <w:tcW w:w="7619" w:type="dxa"/>
          </w:tcPr>
          <w:p w14:paraId="5E4FA4D5" w14:textId="77777777" w:rsidR="00575027" w:rsidRPr="005263A8" w:rsidRDefault="00575027" w:rsidP="00575027">
            <w:pPr>
              <w:pStyle w:val="Default"/>
              <w:rPr>
                <w:rFonts w:ascii="Verdana" w:hAnsi="Verdana"/>
                <w:sz w:val="20"/>
                <w:szCs w:val="20"/>
              </w:rPr>
            </w:pPr>
          </w:p>
          <w:p w14:paraId="45786F74" w14:textId="30737013" w:rsidR="00BC566F" w:rsidRPr="005263A8" w:rsidRDefault="00575027" w:rsidP="00575027">
            <w:pPr>
              <w:autoSpaceDE w:val="0"/>
              <w:autoSpaceDN w:val="0"/>
              <w:adjustRightInd w:val="0"/>
              <w:spacing w:after="0" w:line="240" w:lineRule="auto"/>
              <w:jc w:val="both"/>
              <w:rPr>
                <w:rFonts w:ascii="Verdana" w:hAnsi="Verdana" w:cs="Times New Roman"/>
                <w:sz w:val="20"/>
                <w:szCs w:val="20"/>
              </w:rPr>
            </w:pPr>
            <w:r w:rsidRPr="005263A8">
              <w:rPr>
                <w:rFonts w:ascii="Verdana" w:hAnsi="Verdana"/>
                <w:sz w:val="20"/>
                <w:szCs w:val="20"/>
              </w:rPr>
              <w:t xml:space="preserve"> TARIFFE SERVIZI A DOMANDA INDIVIDUALE ANNO 2024. CONFERMA</w:t>
            </w:r>
          </w:p>
        </w:tc>
      </w:tr>
      <w:tr w:rsidR="00BC566F" w:rsidRPr="005263A8" w14:paraId="3019946C" w14:textId="77777777" w:rsidTr="003513B9">
        <w:tc>
          <w:tcPr>
            <w:tcW w:w="675" w:type="dxa"/>
          </w:tcPr>
          <w:p w14:paraId="1D759475" w14:textId="08BD8DB2" w:rsidR="00BC566F" w:rsidRPr="005263A8" w:rsidRDefault="00BC566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15</w:t>
            </w:r>
          </w:p>
        </w:tc>
        <w:tc>
          <w:tcPr>
            <w:tcW w:w="1560" w:type="dxa"/>
          </w:tcPr>
          <w:p w14:paraId="42CD0A9F" w14:textId="5DE3A251" w:rsidR="00BC566F" w:rsidRPr="005263A8" w:rsidRDefault="00DE0423"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14.02.2024</w:t>
            </w:r>
          </w:p>
        </w:tc>
        <w:tc>
          <w:tcPr>
            <w:tcW w:w="7619" w:type="dxa"/>
          </w:tcPr>
          <w:p w14:paraId="4F1D3F7E" w14:textId="227814BD" w:rsidR="00BC566F" w:rsidRPr="005263A8" w:rsidRDefault="00DE0423" w:rsidP="00786D9D">
            <w:pPr>
              <w:autoSpaceDE w:val="0"/>
              <w:autoSpaceDN w:val="0"/>
              <w:adjustRightInd w:val="0"/>
              <w:spacing w:after="0" w:line="240" w:lineRule="auto"/>
              <w:jc w:val="both"/>
              <w:rPr>
                <w:rFonts w:ascii="Verdana" w:hAnsi="Verdana" w:cs="Times New Roman"/>
                <w:sz w:val="20"/>
                <w:szCs w:val="20"/>
              </w:rPr>
            </w:pPr>
            <w:r w:rsidRPr="005263A8">
              <w:rPr>
                <w:rStyle w:val="Titolo1Carattere"/>
                <w:rFonts w:ascii="Verdana" w:eastAsiaTheme="minorHAnsi" w:hAnsi="Verdana"/>
                <w:caps/>
                <w:sz w:val="20"/>
                <w:szCs w:val="20"/>
              </w:rPr>
              <w:t>tariffe CANONE IDRICO ESERCIZIO 2024. CONFERMA</w:t>
            </w:r>
          </w:p>
        </w:tc>
      </w:tr>
      <w:tr w:rsidR="00BC566F" w:rsidRPr="005263A8" w14:paraId="48205257" w14:textId="77777777" w:rsidTr="003513B9">
        <w:tc>
          <w:tcPr>
            <w:tcW w:w="675" w:type="dxa"/>
          </w:tcPr>
          <w:p w14:paraId="0239C888" w14:textId="087D9F7C" w:rsidR="00BC566F" w:rsidRPr="005263A8" w:rsidRDefault="00BC566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w:t>
            </w:r>
            <w:r w:rsidR="00DE0423" w:rsidRPr="005263A8">
              <w:rPr>
                <w:rFonts w:ascii="Verdana" w:hAnsi="Verdana" w:cstheme="minorHAnsi"/>
                <w:sz w:val="20"/>
                <w:szCs w:val="20"/>
              </w:rPr>
              <w:t>6</w:t>
            </w:r>
          </w:p>
        </w:tc>
        <w:tc>
          <w:tcPr>
            <w:tcW w:w="1560" w:type="dxa"/>
          </w:tcPr>
          <w:p w14:paraId="7DCEC891" w14:textId="0C847BF5" w:rsidR="00BC566F" w:rsidRPr="005263A8" w:rsidRDefault="00A812A4"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14.02.2024</w:t>
            </w:r>
          </w:p>
        </w:tc>
        <w:tc>
          <w:tcPr>
            <w:tcW w:w="7619" w:type="dxa"/>
          </w:tcPr>
          <w:p w14:paraId="00F1679B" w14:textId="6879EDA9" w:rsidR="00BC566F" w:rsidRPr="005263A8" w:rsidRDefault="00A812A4" w:rsidP="00786D9D">
            <w:pPr>
              <w:autoSpaceDE w:val="0"/>
              <w:autoSpaceDN w:val="0"/>
              <w:adjustRightInd w:val="0"/>
              <w:spacing w:after="0" w:line="240" w:lineRule="auto"/>
              <w:jc w:val="both"/>
              <w:rPr>
                <w:rFonts w:ascii="Verdana" w:hAnsi="Verdana" w:cs="Times New Roman"/>
                <w:sz w:val="20"/>
                <w:szCs w:val="20"/>
              </w:rPr>
            </w:pPr>
            <w:r w:rsidRPr="005263A8">
              <w:rPr>
                <w:rFonts w:ascii="Verdana" w:hAnsi="Verdana"/>
                <w:sz w:val="20"/>
                <w:szCs w:val="20"/>
              </w:rPr>
              <w:t>DESTINAZIONE PROVENTI SANZIONI AMMINISTRATIVE PECUNIARIE DERIVANTI DA VIOLAZIONI AL CODICE DELLA STRADA ANNO 2024.</w:t>
            </w:r>
          </w:p>
        </w:tc>
      </w:tr>
      <w:tr w:rsidR="00BC566F" w:rsidRPr="005263A8" w14:paraId="66A3B278" w14:textId="77777777" w:rsidTr="003513B9">
        <w:tc>
          <w:tcPr>
            <w:tcW w:w="675" w:type="dxa"/>
          </w:tcPr>
          <w:p w14:paraId="0A229969" w14:textId="73B52C2F" w:rsidR="00BC566F" w:rsidRPr="005263A8" w:rsidRDefault="00BC566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17</w:t>
            </w:r>
          </w:p>
        </w:tc>
        <w:tc>
          <w:tcPr>
            <w:tcW w:w="1560" w:type="dxa"/>
          </w:tcPr>
          <w:p w14:paraId="6C641806" w14:textId="7A31A211" w:rsidR="00BC566F" w:rsidRPr="005263A8" w:rsidRDefault="004D0C7E"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14.02.2024</w:t>
            </w:r>
          </w:p>
        </w:tc>
        <w:tc>
          <w:tcPr>
            <w:tcW w:w="7619" w:type="dxa"/>
          </w:tcPr>
          <w:p w14:paraId="56FA97F0" w14:textId="417FB063" w:rsidR="00BC566F" w:rsidRPr="005263A8" w:rsidRDefault="004D0C7E" w:rsidP="00786D9D">
            <w:pPr>
              <w:autoSpaceDE w:val="0"/>
              <w:autoSpaceDN w:val="0"/>
              <w:adjustRightInd w:val="0"/>
              <w:spacing w:after="0" w:line="240" w:lineRule="auto"/>
              <w:jc w:val="both"/>
              <w:rPr>
                <w:rFonts w:ascii="Verdana" w:hAnsi="Verdana" w:cs="Times New Roman"/>
                <w:sz w:val="20"/>
                <w:szCs w:val="20"/>
              </w:rPr>
            </w:pPr>
            <w:r w:rsidRPr="005263A8">
              <w:rPr>
                <w:rFonts w:ascii="Verdana" w:hAnsi="Verdana"/>
                <w:sz w:val="20"/>
                <w:szCs w:val="20"/>
              </w:rPr>
              <w:t xml:space="preserve">   INCARICHI PROFESSIONALI DI COLLABORAZIONE, STUDIO, RICERCA E DI CONSULENZA A SOGGETTI ESTRANEI ALL’AMMINISTRAZIONE PROGRAMMA . CONSULENZA A SOGGETTI ESTRANEI ALL’AMMINISTRAZIONE PROGRAMMA</w:t>
            </w:r>
          </w:p>
        </w:tc>
      </w:tr>
      <w:tr w:rsidR="00BC566F" w:rsidRPr="005263A8" w14:paraId="0F7DF443" w14:textId="77777777" w:rsidTr="003513B9">
        <w:tc>
          <w:tcPr>
            <w:tcW w:w="675" w:type="dxa"/>
          </w:tcPr>
          <w:p w14:paraId="2C92EB26" w14:textId="56FFA018" w:rsidR="00BC566F" w:rsidRPr="005263A8" w:rsidRDefault="00BC566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18</w:t>
            </w:r>
          </w:p>
        </w:tc>
        <w:tc>
          <w:tcPr>
            <w:tcW w:w="1560" w:type="dxa"/>
          </w:tcPr>
          <w:p w14:paraId="1B53D584" w14:textId="77777777" w:rsidR="00BC566F" w:rsidRPr="005263A8" w:rsidRDefault="00BC566F" w:rsidP="007E2A0D">
            <w:pPr>
              <w:spacing w:after="0" w:line="240" w:lineRule="auto"/>
              <w:jc w:val="both"/>
              <w:rPr>
                <w:rFonts w:ascii="Verdana" w:hAnsi="Verdana" w:cstheme="minorHAnsi"/>
                <w:sz w:val="20"/>
                <w:szCs w:val="20"/>
              </w:rPr>
            </w:pPr>
          </w:p>
        </w:tc>
        <w:tc>
          <w:tcPr>
            <w:tcW w:w="7619" w:type="dxa"/>
          </w:tcPr>
          <w:p w14:paraId="7A32F214" w14:textId="748DD4D4" w:rsidR="00BC566F" w:rsidRPr="005263A8" w:rsidRDefault="004D0C7E" w:rsidP="00786D9D">
            <w:pPr>
              <w:autoSpaceDE w:val="0"/>
              <w:autoSpaceDN w:val="0"/>
              <w:adjustRightInd w:val="0"/>
              <w:spacing w:after="0" w:line="240" w:lineRule="auto"/>
              <w:jc w:val="both"/>
              <w:rPr>
                <w:rFonts w:ascii="Verdana" w:hAnsi="Verdana" w:cs="Times New Roman"/>
                <w:sz w:val="20"/>
                <w:szCs w:val="20"/>
              </w:rPr>
            </w:pPr>
            <w:r w:rsidRPr="005263A8">
              <w:rPr>
                <w:rFonts w:ascii="Verdana" w:hAnsi="Verdana"/>
                <w:caps/>
                <w:sz w:val="20"/>
                <w:szCs w:val="20"/>
              </w:rPr>
              <w:t>Approvazione tariffe CANONE UNICO ESERCIZIO 2024</w:t>
            </w:r>
            <w:r w:rsidRPr="005263A8">
              <w:rPr>
                <w:rFonts w:ascii="Verdana" w:hAnsi="Verdana"/>
                <w:sz w:val="20"/>
                <w:szCs w:val="20"/>
              </w:rPr>
              <w:t xml:space="preserve"> </w:t>
            </w:r>
            <w:r w:rsidRPr="005263A8">
              <w:rPr>
                <w:rStyle w:val="Titolo1Carattere"/>
                <w:rFonts w:ascii="Verdana" w:eastAsiaTheme="minorHAnsi" w:hAnsi="Verdana"/>
                <w:caps/>
                <w:sz w:val="20"/>
                <w:szCs w:val="20"/>
              </w:rPr>
              <w:t xml:space="preserve">   </w:t>
            </w:r>
          </w:p>
        </w:tc>
      </w:tr>
      <w:tr w:rsidR="00BC566F" w:rsidRPr="005263A8" w14:paraId="2F781012" w14:textId="77777777" w:rsidTr="003513B9">
        <w:tc>
          <w:tcPr>
            <w:tcW w:w="675" w:type="dxa"/>
          </w:tcPr>
          <w:p w14:paraId="57DA66BF" w14:textId="4B0CD067" w:rsidR="00BC566F" w:rsidRPr="005263A8" w:rsidRDefault="00BC566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19</w:t>
            </w:r>
          </w:p>
        </w:tc>
        <w:tc>
          <w:tcPr>
            <w:tcW w:w="1560" w:type="dxa"/>
          </w:tcPr>
          <w:p w14:paraId="70A486C6" w14:textId="65C8B029" w:rsidR="00BC566F" w:rsidRPr="005263A8" w:rsidRDefault="00BC566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19.02.2024</w:t>
            </w:r>
          </w:p>
        </w:tc>
        <w:tc>
          <w:tcPr>
            <w:tcW w:w="7619" w:type="dxa"/>
          </w:tcPr>
          <w:p w14:paraId="72D34E84" w14:textId="4E8BDFF7" w:rsidR="00BC566F" w:rsidRPr="005263A8" w:rsidRDefault="00BC566F" w:rsidP="00786D9D">
            <w:pPr>
              <w:autoSpaceDE w:val="0"/>
              <w:autoSpaceDN w:val="0"/>
              <w:adjustRightInd w:val="0"/>
              <w:spacing w:after="0" w:line="240" w:lineRule="auto"/>
              <w:jc w:val="both"/>
              <w:rPr>
                <w:rFonts w:ascii="Verdana" w:hAnsi="Verdana" w:cs="Times New Roman"/>
                <w:sz w:val="20"/>
                <w:szCs w:val="20"/>
              </w:rPr>
            </w:pPr>
            <w:r w:rsidRPr="005263A8">
              <w:rPr>
                <w:rFonts w:ascii="Verdana" w:hAnsi="Verdana"/>
                <w:sz w:val="20"/>
                <w:szCs w:val="20"/>
              </w:rPr>
              <w:t>Aggiornamento catasto incendi delle aree percorse dal fuoco- art. 10 comma 2 della legge 353/2000 – adozione degli elenchi delle aree percorse dal fuoco anno 2022 – periodo osservazioni.</w:t>
            </w:r>
          </w:p>
        </w:tc>
      </w:tr>
      <w:tr w:rsidR="00124CC9" w:rsidRPr="005263A8" w14:paraId="7054A06F" w14:textId="77777777" w:rsidTr="00124CC9">
        <w:trPr>
          <w:trHeight w:val="120"/>
        </w:trPr>
        <w:tc>
          <w:tcPr>
            <w:tcW w:w="675" w:type="dxa"/>
          </w:tcPr>
          <w:p w14:paraId="3E338937" w14:textId="6538212C" w:rsidR="00124CC9" w:rsidRPr="005263A8" w:rsidRDefault="00124CC9"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20</w:t>
            </w:r>
          </w:p>
        </w:tc>
        <w:tc>
          <w:tcPr>
            <w:tcW w:w="1560" w:type="dxa"/>
          </w:tcPr>
          <w:p w14:paraId="5A23EB6E" w14:textId="433B7F07" w:rsidR="00124CC9" w:rsidRPr="005263A8" w:rsidRDefault="00124CC9"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21.02.2024</w:t>
            </w:r>
          </w:p>
        </w:tc>
        <w:tc>
          <w:tcPr>
            <w:tcW w:w="7619" w:type="dxa"/>
          </w:tcPr>
          <w:p w14:paraId="2A75E1B3" w14:textId="77777777" w:rsidR="00124CC9" w:rsidRPr="005263A8" w:rsidRDefault="00124CC9" w:rsidP="00124CC9">
            <w:pPr>
              <w:adjustRightInd w:val="0"/>
              <w:jc w:val="both"/>
              <w:rPr>
                <w:rFonts w:ascii="Verdana" w:hAnsi="Verdana"/>
                <w:sz w:val="20"/>
                <w:szCs w:val="20"/>
              </w:rPr>
            </w:pPr>
            <w:r w:rsidRPr="005263A8">
              <w:rPr>
                <w:rFonts w:ascii="Verdana" w:hAnsi="Verdana"/>
                <w:sz w:val="20"/>
                <w:szCs w:val="20"/>
              </w:rPr>
              <w:t>Atto indirizzo servizio telefonia fissa e mobile</w:t>
            </w:r>
          </w:p>
          <w:p w14:paraId="2F0BBCBE" w14:textId="77777777" w:rsidR="00124CC9" w:rsidRPr="005263A8" w:rsidRDefault="00124CC9" w:rsidP="00786D9D">
            <w:pPr>
              <w:autoSpaceDE w:val="0"/>
              <w:autoSpaceDN w:val="0"/>
              <w:adjustRightInd w:val="0"/>
              <w:spacing w:after="0" w:line="240" w:lineRule="auto"/>
              <w:jc w:val="both"/>
              <w:rPr>
                <w:rFonts w:ascii="Verdana" w:hAnsi="Verdana"/>
                <w:sz w:val="20"/>
                <w:szCs w:val="20"/>
              </w:rPr>
            </w:pPr>
          </w:p>
        </w:tc>
      </w:tr>
      <w:tr w:rsidR="00584C2E" w:rsidRPr="005263A8" w14:paraId="110B5F5D" w14:textId="77777777" w:rsidTr="00124CC9">
        <w:trPr>
          <w:trHeight w:val="120"/>
        </w:trPr>
        <w:tc>
          <w:tcPr>
            <w:tcW w:w="675" w:type="dxa"/>
          </w:tcPr>
          <w:p w14:paraId="60015037" w14:textId="0ECD581D" w:rsidR="00584C2E" w:rsidRPr="005263A8" w:rsidRDefault="00584C2E" w:rsidP="007E2A0D">
            <w:pPr>
              <w:spacing w:after="0" w:line="240" w:lineRule="auto"/>
              <w:jc w:val="both"/>
              <w:rPr>
                <w:rFonts w:ascii="Verdana" w:hAnsi="Verdana" w:cstheme="minorHAnsi"/>
                <w:sz w:val="20"/>
                <w:szCs w:val="20"/>
              </w:rPr>
            </w:pPr>
            <w:r w:rsidRPr="005263A8">
              <w:rPr>
                <w:rFonts w:ascii="Verdana" w:hAnsi="Verdana" w:cstheme="minorHAnsi"/>
                <w:sz w:val="20"/>
                <w:szCs w:val="20"/>
              </w:rPr>
              <w:lastRenderedPageBreak/>
              <w:t>21</w:t>
            </w:r>
          </w:p>
        </w:tc>
        <w:tc>
          <w:tcPr>
            <w:tcW w:w="1560" w:type="dxa"/>
          </w:tcPr>
          <w:p w14:paraId="2D6F37DB" w14:textId="671CE84B" w:rsidR="00584C2E" w:rsidRPr="005263A8" w:rsidRDefault="00584C2E"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26.02.2024</w:t>
            </w:r>
          </w:p>
        </w:tc>
        <w:tc>
          <w:tcPr>
            <w:tcW w:w="7619" w:type="dxa"/>
          </w:tcPr>
          <w:p w14:paraId="1EBE994A" w14:textId="7C653BC0" w:rsidR="00584C2E" w:rsidRPr="005263A8" w:rsidRDefault="005B3C78" w:rsidP="005B3C78">
            <w:pPr>
              <w:autoSpaceDE w:val="0"/>
              <w:autoSpaceDN w:val="0"/>
              <w:adjustRightInd w:val="0"/>
              <w:jc w:val="both"/>
              <w:rPr>
                <w:rFonts w:ascii="Verdana" w:hAnsi="Verdana"/>
                <w:sz w:val="20"/>
                <w:szCs w:val="20"/>
              </w:rPr>
            </w:pPr>
            <w:r w:rsidRPr="005263A8">
              <w:rPr>
                <w:rFonts w:ascii="Verdana" w:hAnsi="Verdana"/>
                <w:sz w:val="20"/>
                <w:szCs w:val="20"/>
              </w:rPr>
              <w:t>Anticipazione di cassa determinazione n° 75 del 22.05.2023 - EFFICIENTAMENTO ENERGETICO DELL’ARREDO URBANO IN VIA DUCA DEGLI ABBRUZZI.</w:t>
            </w:r>
          </w:p>
        </w:tc>
      </w:tr>
      <w:tr w:rsidR="00474C3E" w:rsidRPr="005263A8" w14:paraId="1EB28AAB" w14:textId="77777777" w:rsidTr="00124CC9">
        <w:trPr>
          <w:trHeight w:val="120"/>
        </w:trPr>
        <w:tc>
          <w:tcPr>
            <w:tcW w:w="675" w:type="dxa"/>
          </w:tcPr>
          <w:p w14:paraId="447143F9" w14:textId="0B777D78" w:rsidR="00474C3E" w:rsidRPr="005263A8" w:rsidRDefault="00474C3E"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22</w:t>
            </w:r>
          </w:p>
        </w:tc>
        <w:tc>
          <w:tcPr>
            <w:tcW w:w="1560" w:type="dxa"/>
          </w:tcPr>
          <w:p w14:paraId="4849784E" w14:textId="7B505F40" w:rsidR="00474C3E" w:rsidRPr="005263A8" w:rsidRDefault="00474C3E"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28.02.2024</w:t>
            </w:r>
          </w:p>
        </w:tc>
        <w:tc>
          <w:tcPr>
            <w:tcW w:w="7619" w:type="dxa"/>
          </w:tcPr>
          <w:p w14:paraId="459921CD" w14:textId="5685F041" w:rsidR="00474C3E" w:rsidRPr="005263A8" w:rsidRDefault="00474C3E" w:rsidP="005B3C78">
            <w:pPr>
              <w:autoSpaceDE w:val="0"/>
              <w:autoSpaceDN w:val="0"/>
              <w:adjustRightInd w:val="0"/>
              <w:jc w:val="both"/>
              <w:rPr>
                <w:rFonts w:ascii="Verdana" w:hAnsi="Verdana"/>
                <w:sz w:val="20"/>
                <w:szCs w:val="20"/>
              </w:rPr>
            </w:pPr>
            <w:r w:rsidRPr="005263A8">
              <w:rPr>
                <w:rFonts w:ascii="Verdana" w:hAnsi="Verdana"/>
                <w:noProof/>
                <w:sz w:val="20"/>
                <w:szCs w:val="20"/>
              </w:rPr>
              <w:drawing>
                <wp:inline distT="0" distB="0" distL="0" distR="0" wp14:anchorId="5319244E" wp14:editId="044E9A66">
                  <wp:extent cx="4695825" cy="1104900"/>
                  <wp:effectExtent l="0" t="0" r="9525" b="0"/>
                  <wp:docPr id="152433587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5825" cy="1104900"/>
                          </a:xfrm>
                          <a:prstGeom prst="rect">
                            <a:avLst/>
                          </a:prstGeom>
                          <a:noFill/>
                          <a:ln>
                            <a:noFill/>
                          </a:ln>
                        </pic:spPr>
                      </pic:pic>
                    </a:graphicData>
                  </a:graphic>
                </wp:inline>
              </w:drawing>
            </w:r>
          </w:p>
        </w:tc>
      </w:tr>
      <w:tr w:rsidR="00474C3E" w:rsidRPr="005263A8" w14:paraId="6E7E13B9" w14:textId="77777777" w:rsidTr="00124CC9">
        <w:trPr>
          <w:trHeight w:val="120"/>
        </w:trPr>
        <w:tc>
          <w:tcPr>
            <w:tcW w:w="675" w:type="dxa"/>
          </w:tcPr>
          <w:p w14:paraId="14181D38" w14:textId="0663B0B0" w:rsidR="00474C3E" w:rsidRPr="005263A8" w:rsidRDefault="00474C3E"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23</w:t>
            </w:r>
          </w:p>
        </w:tc>
        <w:tc>
          <w:tcPr>
            <w:tcW w:w="1560" w:type="dxa"/>
          </w:tcPr>
          <w:p w14:paraId="7C25ABE8" w14:textId="49A60F57" w:rsidR="00474C3E" w:rsidRPr="005263A8" w:rsidRDefault="00474C3E"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28.02.2024</w:t>
            </w:r>
          </w:p>
        </w:tc>
        <w:tc>
          <w:tcPr>
            <w:tcW w:w="7619" w:type="dxa"/>
          </w:tcPr>
          <w:p w14:paraId="4C40D6D2" w14:textId="254D5BE0" w:rsidR="00474C3E" w:rsidRPr="005263A8" w:rsidRDefault="00474C3E" w:rsidP="005B3C78">
            <w:pPr>
              <w:autoSpaceDE w:val="0"/>
              <w:autoSpaceDN w:val="0"/>
              <w:adjustRightInd w:val="0"/>
              <w:jc w:val="both"/>
              <w:rPr>
                <w:rFonts w:ascii="Verdana" w:hAnsi="Verdana"/>
                <w:noProof/>
                <w:sz w:val="20"/>
                <w:szCs w:val="20"/>
              </w:rPr>
            </w:pPr>
            <w:r w:rsidRPr="005263A8">
              <w:rPr>
                <w:rFonts w:ascii="Verdana" w:hAnsi="Verdana"/>
                <w:noProof/>
                <w:sz w:val="20"/>
                <w:szCs w:val="20"/>
              </w:rPr>
              <w:t>ANTICIPAZIONE DI CASSA DETERMINA UTC  n°  14 del 05.02.2024 PNRR, MISSIONE 5 – INCLUSIONE E COESIONE, COMPONENTE 2 – INFRASTRUTTURE SOCIALI, FAMIGLIE, COMUNITÀ E TERZO SETTORE (M5C2), MISURA 3, INVESTIMENTO 3.1 “SPORT E INCLUSIONE SOCIALE”, FINANZIATO DALL’UNIONE EUROPEA – NEXT GENERATION EU. “FORNITURA, POSA IN OPERA DI UN PERCORSO ATTREZZATO PER LA PRATICA sportivA LIBERA E PREPARAZIONE DEL SITO”. LIQUIDAZIONE FINALE. CIG : 97465492AD CUP: F84J23000320006</w:t>
            </w:r>
          </w:p>
        </w:tc>
      </w:tr>
      <w:tr w:rsidR="00474C3E" w:rsidRPr="005263A8" w14:paraId="31AC4C63" w14:textId="77777777" w:rsidTr="00124CC9">
        <w:trPr>
          <w:trHeight w:val="120"/>
        </w:trPr>
        <w:tc>
          <w:tcPr>
            <w:tcW w:w="675" w:type="dxa"/>
          </w:tcPr>
          <w:p w14:paraId="5514D601" w14:textId="32FF638D" w:rsidR="00474C3E" w:rsidRPr="005263A8" w:rsidRDefault="00474C3E"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24</w:t>
            </w:r>
          </w:p>
        </w:tc>
        <w:tc>
          <w:tcPr>
            <w:tcW w:w="1560" w:type="dxa"/>
          </w:tcPr>
          <w:p w14:paraId="1B62B583" w14:textId="26E3E430" w:rsidR="00474C3E" w:rsidRPr="005263A8" w:rsidRDefault="00474C3E"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28.02.2024</w:t>
            </w:r>
          </w:p>
        </w:tc>
        <w:tc>
          <w:tcPr>
            <w:tcW w:w="7619" w:type="dxa"/>
          </w:tcPr>
          <w:p w14:paraId="34DA3191" w14:textId="5EDCDBE7" w:rsidR="00474C3E" w:rsidRPr="005263A8" w:rsidRDefault="00D307BA" w:rsidP="005B3C78">
            <w:pPr>
              <w:autoSpaceDE w:val="0"/>
              <w:autoSpaceDN w:val="0"/>
              <w:adjustRightInd w:val="0"/>
              <w:jc w:val="both"/>
              <w:rPr>
                <w:rFonts w:ascii="Verdana" w:hAnsi="Verdana"/>
                <w:noProof/>
                <w:sz w:val="20"/>
                <w:szCs w:val="20"/>
              </w:rPr>
            </w:pPr>
            <w:r w:rsidRPr="005263A8">
              <w:rPr>
                <w:rFonts w:ascii="Verdana" w:hAnsi="Verdana"/>
                <w:noProof/>
                <w:sz w:val="20"/>
                <w:szCs w:val="20"/>
              </w:rPr>
              <w:t xml:space="preserve">ADOZIONE DEL PROGRAMMA TRIENNALE DEI LAVORI PUBBLICI 2024/2026, DEL PROGRAMMA TRIENNALE DEGLI ACQUISTI DI BENI E SERVIZI 2024/2026 E DEI RELATIVI ELENCHI ANNUALI 2024    </w:t>
            </w:r>
          </w:p>
        </w:tc>
      </w:tr>
      <w:tr w:rsidR="00474C3E" w:rsidRPr="005263A8" w14:paraId="5C800D66" w14:textId="77777777" w:rsidTr="00124CC9">
        <w:trPr>
          <w:trHeight w:val="120"/>
        </w:trPr>
        <w:tc>
          <w:tcPr>
            <w:tcW w:w="675" w:type="dxa"/>
          </w:tcPr>
          <w:p w14:paraId="0E9EC98F" w14:textId="734298A2" w:rsidR="00474C3E" w:rsidRPr="005263A8" w:rsidRDefault="00474C3E"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25</w:t>
            </w:r>
          </w:p>
        </w:tc>
        <w:tc>
          <w:tcPr>
            <w:tcW w:w="1560" w:type="dxa"/>
          </w:tcPr>
          <w:p w14:paraId="7CA73854" w14:textId="4A721A21" w:rsidR="00474C3E" w:rsidRPr="005263A8" w:rsidRDefault="00474C3E"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28.02.2024</w:t>
            </w:r>
          </w:p>
        </w:tc>
        <w:tc>
          <w:tcPr>
            <w:tcW w:w="7619" w:type="dxa"/>
          </w:tcPr>
          <w:p w14:paraId="3628F65D" w14:textId="59D39295" w:rsidR="00474C3E" w:rsidRPr="005263A8" w:rsidRDefault="00D307BA" w:rsidP="005B3C78">
            <w:pPr>
              <w:autoSpaceDE w:val="0"/>
              <w:autoSpaceDN w:val="0"/>
              <w:adjustRightInd w:val="0"/>
              <w:jc w:val="both"/>
              <w:rPr>
                <w:rFonts w:ascii="Verdana" w:hAnsi="Verdana"/>
                <w:noProof/>
                <w:sz w:val="20"/>
                <w:szCs w:val="20"/>
              </w:rPr>
            </w:pPr>
            <w:r w:rsidRPr="005263A8">
              <w:rPr>
                <w:rFonts w:ascii="Verdana" w:hAnsi="Verdana"/>
                <w:noProof/>
                <w:sz w:val="20"/>
                <w:szCs w:val="20"/>
              </w:rPr>
              <w:t>APPROVAZIONE DELLO SCHEMA DI BILANCIO DI PREVISIONE FINANZIARIO 2024- 2026 (ART. 11 D.LGS. N. 118/2011)</w:t>
            </w:r>
          </w:p>
        </w:tc>
      </w:tr>
      <w:tr w:rsidR="00474C3E" w:rsidRPr="005263A8" w14:paraId="53D802D9" w14:textId="77777777" w:rsidTr="00124CC9">
        <w:trPr>
          <w:trHeight w:val="120"/>
        </w:trPr>
        <w:tc>
          <w:tcPr>
            <w:tcW w:w="675" w:type="dxa"/>
          </w:tcPr>
          <w:p w14:paraId="68FF9552" w14:textId="1BA11178" w:rsidR="00474C3E" w:rsidRPr="005263A8" w:rsidRDefault="005A45FE" w:rsidP="007E2A0D">
            <w:pPr>
              <w:spacing w:after="0" w:line="240" w:lineRule="auto"/>
              <w:jc w:val="both"/>
              <w:rPr>
                <w:rFonts w:ascii="Verdana" w:hAnsi="Verdana" w:cstheme="minorHAnsi"/>
                <w:sz w:val="20"/>
                <w:szCs w:val="20"/>
              </w:rPr>
            </w:pPr>
            <w:r>
              <w:rPr>
                <w:rFonts w:ascii="Verdana" w:hAnsi="Verdana" w:cstheme="minorHAnsi"/>
                <w:sz w:val="20"/>
                <w:szCs w:val="20"/>
              </w:rPr>
              <w:t>26</w:t>
            </w:r>
          </w:p>
        </w:tc>
        <w:tc>
          <w:tcPr>
            <w:tcW w:w="1560" w:type="dxa"/>
          </w:tcPr>
          <w:p w14:paraId="30106A9E" w14:textId="6464FAD8" w:rsidR="00474C3E" w:rsidRPr="005263A8" w:rsidRDefault="005A45FE" w:rsidP="007E2A0D">
            <w:pPr>
              <w:spacing w:after="0" w:line="240" w:lineRule="auto"/>
              <w:jc w:val="both"/>
              <w:rPr>
                <w:rFonts w:ascii="Verdana" w:hAnsi="Verdana" w:cstheme="minorHAnsi"/>
                <w:sz w:val="20"/>
                <w:szCs w:val="20"/>
              </w:rPr>
            </w:pPr>
            <w:r>
              <w:rPr>
                <w:rFonts w:ascii="Verdana" w:hAnsi="Verdana" w:cstheme="minorHAnsi"/>
                <w:sz w:val="20"/>
                <w:szCs w:val="20"/>
              </w:rPr>
              <w:t>28.02.2024</w:t>
            </w:r>
          </w:p>
        </w:tc>
        <w:tc>
          <w:tcPr>
            <w:tcW w:w="7619" w:type="dxa"/>
          </w:tcPr>
          <w:p w14:paraId="79D959AA" w14:textId="77777777" w:rsidR="005A45FE" w:rsidRPr="005A45FE" w:rsidRDefault="005A45FE" w:rsidP="005A45FE">
            <w:pPr>
              <w:autoSpaceDE w:val="0"/>
              <w:autoSpaceDN w:val="0"/>
              <w:adjustRightInd w:val="0"/>
              <w:jc w:val="both"/>
              <w:rPr>
                <w:rFonts w:ascii="Verdana" w:hAnsi="Verdana"/>
                <w:noProof/>
                <w:sz w:val="20"/>
                <w:szCs w:val="20"/>
              </w:rPr>
            </w:pPr>
            <w:r w:rsidRPr="005A45FE">
              <w:rPr>
                <w:rFonts w:ascii="Verdana" w:hAnsi="Verdana"/>
                <w:noProof/>
                <w:sz w:val="20"/>
                <w:szCs w:val="20"/>
              </w:rPr>
              <w:t xml:space="preserve">Decreto MIT n.6 del 08/02/2024 recante i termini e modalità di erogazione dei contributi di cui al "Fondo investimenti stradali nei piccoli comuni per gli interventi per la messa in sicurezza di tratti stradali, ponti e viadotti di competenza degli enti locali". </w:t>
            </w:r>
          </w:p>
          <w:p w14:paraId="00D70499" w14:textId="2251B962" w:rsidR="00474C3E" w:rsidRPr="005263A8" w:rsidRDefault="005A45FE" w:rsidP="005A45FE">
            <w:pPr>
              <w:autoSpaceDE w:val="0"/>
              <w:autoSpaceDN w:val="0"/>
              <w:adjustRightInd w:val="0"/>
              <w:jc w:val="both"/>
              <w:rPr>
                <w:rFonts w:ascii="Verdana" w:hAnsi="Verdana"/>
                <w:noProof/>
                <w:sz w:val="20"/>
                <w:szCs w:val="20"/>
              </w:rPr>
            </w:pPr>
            <w:r w:rsidRPr="005A45FE">
              <w:rPr>
                <w:rFonts w:ascii="Verdana" w:hAnsi="Verdana"/>
                <w:noProof/>
                <w:sz w:val="20"/>
                <w:szCs w:val="20"/>
              </w:rPr>
              <w:t xml:space="preserve"> “LAVORI DI MESSA IN SICUREZZA E MANUTENZIONE DI STRADE NEL COMUNE DI OLIVADI.” Approvazione in linea tecnica progetto di fattibilità tecnico-economica - Nomina RUP - Presentazione istanza di finanziamento. Direttive. CUP: F85F2400014000.</w:t>
            </w:r>
          </w:p>
        </w:tc>
      </w:tr>
      <w:tr w:rsidR="00857FC6" w:rsidRPr="005263A8" w14:paraId="35182294" w14:textId="77777777" w:rsidTr="00124CC9">
        <w:trPr>
          <w:trHeight w:val="120"/>
        </w:trPr>
        <w:tc>
          <w:tcPr>
            <w:tcW w:w="675" w:type="dxa"/>
          </w:tcPr>
          <w:p w14:paraId="3CFAD61D" w14:textId="08F1691D" w:rsidR="00857FC6" w:rsidRPr="005263A8" w:rsidRDefault="00857FC6"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27</w:t>
            </w:r>
          </w:p>
        </w:tc>
        <w:tc>
          <w:tcPr>
            <w:tcW w:w="1560" w:type="dxa"/>
          </w:tcPr>
          <w:p w14:paraId="7DF4DA44" w14:textId="1A77BD11" w:rsidR="00857FC6" w:rsidRPr="005263A8" w:rsidRDefault="00857FC6"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11.03.2024</w:t>
            </w:r>
          </w:p>
        </w:tc>
        <w:tc>
          <w:tcPr>
            <w:tcW w:w="7619" w:type="dxa"/>
          </w:tcPr>
          <w:p w14:paraId="35666AB3" w14:textId="7C04C81E" w:rsidR="00857FC6" w:rsidRPr="005263A8" w:rsidRDefault="00857FC6" w:rsidP="005B3C78">
            <w:pPr>
              <w:autoSpaceDE w:val="0"/>
              <w:autoSpaceDN w:val="0"/>
              <w:adjustRightInd w:val="0"/>
              <w:jc w:val="both"/>
              <w:rPr>
                <w:rFonts w:ascii="Verdana" w:hAnsi="Verdana"/>
                <w:noProof/>
                <w:sz w:val="20"/>
                <w:szCs w:val="20"/>
              </w:rPr>
            </w:pPr>
            <w:r w:rsidRPr="005263A8">
              <w:rPr>
                <w:rFonts w:ascii="Verdana" w:hAnsi="Verdana"/>
                <w:noProof/>
                <w:sz w:val="20"/>
                <w:szCs w:val="20"/>
              </w:rPr>
              <w:t>ORDINANZA TRIBUNALE DI CATANZARO DEL 02.10.2023 PROC. 2307 – ATTO DI INDIRIZZO LIQUIDAZIONE SPESE LEGALI.</w:t>
            </w:r>
          </w:p>
        </w:tc>
      </w:tr>
      <w:tr w:rsidR="003132C8" w:rsidRPr="005263A8" w14:paraId="5A03864E" w14:textId="77777777" w:rsidTr="00124CC9">
        <w:trPr>
          <w:trHeight w:val="120"/>
        </w:trPr>
        <w:tc>
          <w:tcPr>
            <w:tcW w:w="675" w:type="dxa"/>
          </w:tcPr>
          <w:p w14:paraId="7C4FF98B" w14:textId="013BA0E0" w:rsidR="003132C8" w:rsidRPr="005263A8" w:rsidRDefault="003132C8"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28</w:t>
            </w:r>
          </w:p>
        </w:tc>
        <w:tc>
          <w:tcPr>
            <w:tcW w:w="1560" w:type="dxa"/>
          </w:tcPr>
          <w:p w14:paraId="23253312" w14:textId="68D9A747" w:rsidR="003132C8" w:rsidRPr="005263A8" w:rsidRDefault="003132C8"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13.03.2024</w:t>
            </w:r>
          </w:p>
        </w:tc>
        <w:tc>
          <w:tcPr>
            <w:tcW w:w="7619" w:type="dxa"/>
          </w:tcPr>
          <w:p w14:paraId="652510D4" w14:textId="10D7AE46" w:rsidR="003132C8" w:rsidRPr="005263A8" w:rsidRDefault="00981922" w:rsidP="005B3C78">
            <w:pPr>
              <w:autoSpaceDE w:val="0"/>
              <w:autoSpaceDN w:val="0"/>
              <w:adjustRightInd w:val="0"/>
              <w:jc w:val="both"/>
              <w:rPr>
                <w:rFonts w:ascii="Verdana" w:hAnsi="Verdana"/>
                <w:noProof/>
                <w:sz w:val="20"/>
                <w:szCs w:val="20"/>
              </w:rPr>
            </w:pPr>
            <w:r w:rsidRPr="005263A8">
              <w:rPr>
                <w:rFonts w:ascii="Verdana" w:eastAsia="TimesNewRomanUnicode,Bold" w:hAnsi="Verdana" w:cs="Times New Roman"/>
                <w:sz w:val="20"/>
                <w:szCs w:val="20"/>
              </w:rPr>
              <w:t>Attività accertamento tributi comunali    Atto di indirizzo.</w:t>
            </w:r>
          </w:p>
        </w:tc>
      </w:tr>
      <w:tr w:rsidR="003132C8" w:rsidRPr="005263A8" w14:paraId="1F517381" w14:textId="77777777" w:rsidTr="00124CC9">
        <w:trPr>
          <w:trHeight w:val="120"/>
        </w:trPr>
        <w:tc>
          <w:tcPr>
            <w:tcW w:w="675" w:type="dxa"/>
          </w:tcPr>
          <w:p w14:paraId="6D73164E" w14:textId="0F7B31B6" w:rsidR="003132C8" w:rsidRPr="005263A8" w:rsidRDefault="003132C8"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w:t>
            </w:r>
          </w:p>
        </w:tc>
        <w:tc>
          <w:tcPr>
            <w:tcW w:w="1560" w:type="dxa"/>
          </w:tcPr>
          <w:p w14:paraId="732BA8EA" w14:textId="741AB77A" w:rsidR="003132C8" w:rsidRPr="005263A8" w:rsidRDefault="003132C8"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13.03.2024</w:t>
            </w:r>
          </w:p>
        </w:tc>
        <w:tc>
          <w:tcPr>
            <w:tcW w:w="7619" w:type="dxa"/>
          </w:tcPr>
          <w:p w14:paraId="6CFC1F80" w14:textId="08FA2C32" w:rsidR="003132C8" w:rsidRPr="005263A8" w:rsidRDefault="00981922" w:rsidP="005B3C78">
            <w:pPr>
              <w:autoSpaceDE w:val="0"/>
              <w:autoSpaceDN w:val="0"/>
              <w:adjustRightInd w:val="0"/>
              <w:jc w:val="both"/>
              <w:rPr>
                <w:rFonts w:ascii="Verdana" w:hAnsi="Verdana"/>
                <w:noProof/>
                <w:sz w:val="20"/>
                <w:szCs w:val="20"/>
              </w:rPr>
            </w:pPr>
            <w:r w:rsidRPr="005263A8">
              <w:rPr>
                <w:rFonts w:ascii="Verdana" w:hAnsi="Verdana"/>
                <w:noProof/>
                <w:sz w:val="20"/>
                <w:szCs w:val="20"/>
              </w:rPr>
              <w:t>Competenza gestione  questioni legali -     Atto di indirizzo</w:t>
            </w:r>
          </w:p>
        </w:tc>
      </w:tr>
      <w:tr w:rsidR="003132C8" w:rsidRPr="005263A8" w14:paraId="1218474E" w14:textId="77777777" w:rsidTr="00124CC9">
        <w:trPr>
          <w:trHeight w:val="120"/>
        </w:trPr>
        <w:tc>
          <w:tcPr>
            <w:tcW w:w="675" w:type="dxa"/>
          </w:tcPr>
          <w:p w14:paraId="6A433EFC" w14:textId="065C70C2" w:rsidR="003132C8" w:rsidRPr="005263A8" w:rsidRDefault="003132C8" w:rsidP="007E2A0D">
            <w:pPr>
              <w:spacing w:after="0" w:line="240" w:lineRule="auto"/>
              <w:jc w:val="both"/>
              <w:rPr>
                <w:rFonts w:ascii="Verdana" w:hAnsi="Verdana" w:cstheme="minorHAnsi"/>
                <w:sz w:val="20"/>
                <w:szCs w:val="20"/>
              </w:rPr>
            </w:pPr>
            <w:r w:rsidRPr="005263A8">
              <w:rPr>
                <w:rFonts w:ascii="Verdana" w:hAnsi="Verdana" w:cstheme="minorHAnsi"/>
                <w:sz w:val="20"/>
                <w:szCs w:val="20"/>
              </w:rPr>
              <w:t>30</w:t>
            </w:r>
          </w:p>
        </w:tc>
        <w:tc>
          <w:tcPr>
            <w:tcW w:w="1560" w:type="dxa"/>
          </w:tcPr>
          <w:p w14:paraId="30D43778" w14:textId="39CD2220" w:rsidR="003132C8" w:rsidRPr="005263A8" w:rsidRDefault="003132C8"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13.03.2024</w:t>
            </w:r>
          </w:p>
        </w:tc>
        <w:tc>
          <w:tcPr>
            <w:tcW w:w="7619" w:type="dxa"/>
          </w:tcPr>
          <w:p w14:paraId="5860BBFA" w14:textId="213C655F" w:rsidR="003132C8" w:rsidRPr="005263A8" w:rsidRDefault="000C1AF3" w:rsidP="005B3C78">
            <w:pPr>
              <w:autoSpaceDE w:val="0"/>
              <w:autoSpaceDN w:val="0"/>
              <w:adjustRightInd w:val="0"/>
              <w:jc w:val="both"/>
              <w:rPr>
                <w:rFonts w:ascii="Verdana" w:hAnsi="Verdana"/>
                <w:noProof/>
                <w:sz w:val="20"/>
                <w:szCs w:val="20"/>
              </w:rPr>
            </w:pPr>
            <w:r w:rsidRPr="005263A8">
              <w:rPr>
                <w:rFonts w:ascii="Verdana" w:hAnsi="Verdana"/>
                <w:noProof/>
                <w:sz w:val="20"/>
                <w:szCs w:val="20"/>
              </w:rPr>
              <w:t>Donazione uova pasquali ai bambini di Olivadi. Atto di indirizzo.</w:t>
            </w:r>
          </w:p>
        </w:tc>
      </w:tr>
      <w:tr w:rsidR="003132C8" w:rsidRPr="005263A8" w14:paraId="404203A1" w14:textId="77777777" w:rsidTr="00124CC9">
        <w:trPr>
          <w:trHeight w:val="120"/>
        </w:trPr>
        <w:tc>
          <w:tcPr>
            <w:tcW w:w="675" w:type="dxa"/>
          </w:tcPr>
          <w:p w14:paraId="09720FB7" w14:textId="74AB46CD" w:rsidR="003132C8" w:rsidRPr="005263A8" w:rsidRDefault="003132C8" w:rsidP="007E2A0D">
            <w:pPr>
              <w:spacing w:after="0" w:line="240" w:lineRule="auto"/>
              <w:jc w:val="both"/>
              <w:rPr>
                <w:rFonts w:ascii="Verdana" w:hAnsi="Verdana" w:cstheme="minorHAnsi"/>
                <w:sz w:val="20"/>
                <w:szCs w:val="20"/>
              </w:rPr>
            </w:pPr>
            <w:r w:rsidRPr="005263A8">
              <w:rPr>
                <w:rFonts w:ascii="Verdana" w:hAnsi="Verdana" w:cstheme="minorHAnsi"/>
                <w:sz w:val="20"/>
                <w:szCs w:val="20"/>
              </w:rPr>
              <w:t>31</w:t>
            </w:r>
          </w:p>
        </w:tc>
        <w:tc>
          <w:tcPr>
            <w:tcW w:w="1560" w:type="dxa"/>
          </w:tcPr>
          <w:p w14:paraId="77D185C4" w14:textId="0A843701" w:rsidR="003132C8" w:rsidRPr="005263A8" w:rsidRDefault="003132C8"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13.03.2024</w:t>
            </w:r>
          </w:p>
        </w:tc>
        <w:tc>
          <w:tcPr>
            <w:tcW w:w="7619" w:type="dxa"/>
          </w:tcPr>
          <w:p w14:paraId="3C05A970" w14:textId="458C281D" w:rsidR="003132C8" w:rsidRPr="005263A8" w:rsidRDefault="00981922" w:rsidP="00425805">
            <w:pPr>
              <w:adjustRightInd w:val="0"/>
              <w:jc w:val="both"/>
              <w:rPr>
                <w:rFonts w:ascii="Verdana" w:eastAsia="TimesNewRomanUnicode,Bold" w:hAnsi="Verdana"/>
                <w:sz w:val="20"/>
                <w:szCs w:val="20"/>
              </w:rPr>
            </w:pPr>
            <w:r w:rsidRPr="005263A8">
              <w:rPr>
                <w:rFonts w:ascii="Verdana" w:eastAsia="TimesNewRomanUnicode,Bold" w:hAnsi="Verdana"/>
                <w:sz w:val="20"/>
                <w:szCs w:val="20"/>
              </w:rPr>
              <w:t xml:space="preserve">D.M. 18.01.2024 –“Attribuzione ai comuni con popolazione inferiore a 1.000 abitanti del contributo per il potenziamento di investimenti per la messa in sicurezza di scuole, strade, edifici pubblici e patrimonio comunale e per l'abbattimento delle barriere architettoniche, nonché per gli interventi di efficientamento energetico e sviluppo territoriale sostenibile, per l’anno 2024.”  Atto di indirizzo. </w:t>
            </w:r>
          </w:p>
        </w:tc>
      </w:tr>
      <w:tr w:rsidR="003132C8" w:rsidRPr="005263A8" w14:paraId="22FE547B" w14:textId="77777777" w:rsidTr="00124CC9">
        <w:trPr>
          <w:trHeight w:val="120"/>
        </w:trPr>
        <w:tc>
          <w:tcPr>
            <w:tcW w:w="675" w:type="dxa"/>
          </w:tcPr>
          <w:p w14:paraId="2AF805BA" w14:textId="5ACDDD99" w:rsidR="003132C8" w:rsidRPr="005263A8" w:rsidRDefault="004056A0" w:rsidP="007E2A0D">
            <w:pPr>
              <w:spacing w:after="0" w:line="240" w:lineRule="auto"/>
              <w:jc w:val="both"/>
              <w:rPr>
                <w:rFonts w:ascii="Verdana" w:hAnsi="Verdana" w:cstheme="minorHAnsi"/>
                <w:sz w:val="20"/>
                <w:szCs w:val="20"/>
              </w:rPr>
            </w:pPr>
            <w:r w:rsidRPr="005263A8">
              <w:rPr>
                <w:rFonts w:ascii="Verdana" w:hAnsi="Verdana" w:cstheme="minorHAnsi"/>
                <w:sz w:val="20"/>
                <w:szCs w:val="20"/>
              </w:rPr>
              <w:t>32</w:t>
            </w:r>
          </w:p>
        </w:tc>
        <w:tc>
          <w:tcPr>
            <w:tcW w:w="1560" w:type="dxa"/>
          </w:tcPr>
          <w:p w14:paraId="080079DB" w14:textId="4905E198" w:rsidR="003132C8" w:rsidRPr="005263A8" w:rsidRDefault="004056A0"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18.03.2024</w:t>
            </w:r>
          </w:p>
        </w:tc>
        <w:tc>
          <w:tcPr>
            <w:tcW w:w="7619" w:type="dxa"/>
          </w:tcPr>
          <w:p w14:paraId="154F6C66" w14:textId="77892C8B" w:rsidR="003132C8" w:rsidRPr="005263A8" w:rsidRDefault="004056A0" w:rsidP="005B3C78">
            <w:pPr>
              <w:autoSpaceDE w:val="0"/>
              <w:autoSpaceDN w:val="0"/>
              <w:adjustRightInd w:val="0"/>
              <w:jc w:val="both"/>
              <w:rPr>
                <w:rFonts w:ascii="Verdana" w:hAnsi="Verdana"/>
                <w:noProof/>
                <w:sz w:val="20"/>
                <w:szCs w:val="20"/>
              </w:rPr>
            </w:pPr>
            <w:r w:rsidRPr="005263A8">
              <w:rPr>
                <w:rFonts w:ascii="Verdana" w:hAnsi="Verdana"/>
                <w:color w:val="3D3D3D"/>
                <w:sz w:val="20"/>
                <w:szCs w:val="20"/>
                <w:shd w:val="clear" w:color="auto" w:fill="F0F0F6"/>
              </w:rPr>
              <w:t>ATTO DI INDIRIZZO MANIFESTAZIONE IL MONDO DI UGO</w:t>
            </w:r>
          </w:p>
        </w:tc>
      </w:tr>
      <w:tr w:rsidR="004056A0" w:rsidRPr="005263A8" w14:paraId="2C495C31" w14:textId="77777777" w:rsidTr="00124CC9">
        <w:trPr>
          <w:trHeight w:val="120"/>
        </w:trPr>
        <w:tc>
          <w:tcPr>
            <w:tcW w:w="675" w:type="dxa"/>
          </w:tcPr>
          <w:p w14:paraId="37DEA881" w14:textId="00C56B18" w:rsidR="004056A0" w:rsidRPr="005263A8" w:rsidRDefault="004056A0" w:rsidP="007E2A0D">
            <w:pPr>
              <w:spacing w:after="0" w:line="240" w:lineRule="auto"/>
              <w:jc w:val="both"/>
              <w:rPr>
                <w:rFonts w:ascii="Verdana" w:hAnsi="Verdana" w:cstheme="minorHAnsi"/>
                <w:sz w:val="20"/>
                <w:szCs w:val="20"/>
              </w:rPr>
            </w:pPr>
            <w:r w:rsidRPr="005263A8">
              <w:rPr>
                <w:rFonts w:ascii="Verdana" w:hAnsi="Verdana" w:cstheme="minorHAnsi"/>
                <w:sz w:val="20"/>
                <w:szCs w:val="20"/>
              </w:rPr>
              <w:lastRenderedPageBreak/>
              <w:t>33</w:t>
            </w:r>
          </w:p>
        </w:tc>
        <w:tc>
          <w:tcPr>
            <w:tcW w:w="1560" w:type="dxa"/>
          </w:tcPr>
          <w:p w14:paraId="73F324F1" w14:textId="1041173D" w:rsidR="004056A0" w:rsidRPr="005263A8" w:rsidRDefault="004056A0"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18.03.2024</w:t>
            </w:r>
          </w:p>
        </w:tc>
        <w:tc>
          <w:tcPr>
            <w:tcW w:w="7619" w:type="dxa"/>
          </w:tcPr>
          <w:p w14:paraId="51DD27B6" w14:textId="30DA1FD1" w:rsidR="004056A0" w:rsidRPr="005263A8" w:rsidRDefault="004056A0" w:rsidP="005B3C78">
            <w:pPr>
              <w:autoSpaceDE w:val="0"/>
              <w:autoSpaceDN w:val="0"/>
              <w:adjustRightInd w:val="0"/>
              <w:jc w:val="both"/>
              <w:rPr>
                <w:rFonts w:ascii="Verdana" w:hAnsi="Verdana"/>
                <w:color w:val="3D3D3D"/>
                <w:sz w:val="20"/>
                <w:szCs w:val="20"/>
                <w:shd w:val="clear" w:color="auto" w:fill="F0F0F6"/>
              </w:rPr>
            </w:pPr>
            <w:r w:rsidRPr="005263A8">
              <w:rPr>
                <w:rFonts w:ascii="Verdana" w:hAnsi="Verdana"/>
                <w:color w:val="3D3D3D"/>
                <w:sz w:val="20"/>
                <w:szCs w:val="20"/>
                <w:shd w:val="clear" w:color="auto" w:fill="FFFFFF"/>
              </w:rPr>
              <w:t>PATROCINIO EVENTO “100 KM LA MARATONA PER TUTTI”- ATTO DI INDIRIZZO.</w:t>
            </w:r>
          </w:p>
        </w:tc>
      </w:tr>
      <w:tr w:rsidR="006963EF" w:rsidRPr="005263A8" w14:paraId="53C30EDD" w14:textId="77777777" w:rsidTr="00124CC9">
        <w:trPr>
          <w:trHeight w:val="120"/>
        </w:trPr>
        <w:tc>
          <w:tcPr>
            <w:tcW w:w="675" w:type="dxa"/>
          </w:tcPr>
          <w:p w14:paraId="485D6569" w14:textId="4B22E9F4" w:rsidR="006963EF" w:rsidRPr="005263A8" w:rsidRDefault="006963E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34</w:t>
            </w:r>
          </w:p>
        </w:tc>
        <w:tc>
          <w:tcPr>
            <w:tcW w:w="1560" w:type="dxa"/>
          </w:tcPr>
          <w:p w14:paraId="420855F8" w14:textId="1A9912B5" w:rsidR="006963EF" w:rsidRPr="005263A8" w:rsidRDefault="006963E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25.03.2024</w:t>
            </w:r>
          </w:p>
        </w:tc>
        <w:tc>
          <w:tcPr>
            <w:tcW w:w="7619" w:type="dxa"/>
          </w:tcPr>
          <w:p w14:paraId="54D6E95A" w14:textId="5AC3E762" w:rsidR="006963EF" w:rsidRPr="005263A8" w:rsidRDefault="006963EF" w:rsidP="005B3C78">
            <w:pPr>
              <w:autoSpaceDE w:val="0"/>
              <w:autoSpaceDN w:val="0"/>
              <w:adjustRightInd w:val="0"/>
              <w:jc w:val="both"/>
              <w:rPr>
                <w:rFonts w:ascii="Verdana" w:hAnsi="Verdana"/>
                <w:color w:val="3D3D3D"/>
                <w:sz w:val="20"/>
                <w:szCs w:val="20"/>
                <w:shd w:val="clear" w:color="auto" w:fill="FFFFFF"/>
              </w:rPr>
            </w:pPr>
            <w:r w:rsidRPr="005263A8">
              <w:rPr>
                <w:rFonts w:ascii="Verdana" w:hAnsi="Verdana"/>
                <w:color w:val="3D3D3D"/>
                <w:sz w:val="20"/>
                <w:szCs w:val="20"/>
                <w:shd w:val="clear" w:color="auto" w:fill="FFFFFF"/>
              </w:rPr>
              <w:t xml:space="preserve">Articolo 1, commi da 51 a 58, della legge 27 dicembre 2019, n. 160 e </w:t>
            </w:r>
            <w:proofErr w:type="spellStart"/>
            <w:r w:rsidRPr="005263A8">
              <w:rPr>
                <w:rFonts w:ascii="Verdana" w:hAnsi="Verdana"/>
                <w:color w:val="3D3D3D"/>
                <w:sz w:val="20"/>
                <w:szCs w:val="20"/>
                <w:shd w:val="clear" w:color="auto" w:fill="FFFFFF"/>
              </w:rPr>
              <w:t>s.m.i.</w:t>
            </w:r>
            <w:proofErr w:type="spellEnd"/>
            <w:r w:rsidRPr="005263A8">
              <w:rPr>
                <w:rFonts w:ascii="Verdana" w:hAnsi="Verdana"/>
                <w:color w:val="3D3D3D"/>
                <w:sz w:val="20"/>
                <w:szCs w:val="20"/>
                <w:shd w:val="clear" w:color="auto" w:fill="FFFFFF"/>
              </w:rPr>
              <w:t xml:space="preserve"> Contributo per la spesa di progettazione definitiva ed esecutiva per interventi di messa in sicurezza – annualità 2022. Decreto del Ministero dell’Interno del 28 ottobre 2022.  MESSA IN SICUREZZA STRADE LOCALITA' LEMBIS - FERRIA NEL COMUNE DI OLIVADI. CUP: F82C22000230001. APPROVAZIONE PROGETTO DEFINITIVO.</w:t>
            </w:r>
          </w:p>
        </w:tc>
      </w:tr>
      <w:tr w:rsidR="006963EF" w:rsidRPr="005263A8" w14:paraId="467B342C" w14:textId="77777777" w:rsidTr="00124CC9">
        <w:trPr>
          <w:trHeight w:val="120"/>
        </w:trPr>
        <w:tc>
          <w:tcPr>
            <w:tcW w:w="675" w:type="dxa"/>
          </w:tcPr>
          <w:p w14:paraId="3173B59E" w14:textId="6BCFA3C7" w:rsidR="006963EF" w:rsidRPr="005263A8" w:rsidRDefault="006963E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35</w:t>
            </w:r>
          </w:p>
        </w:tc>
        <w:tc>
          <w:tcPr>
            <w:tcW w:w="1560" w:type="dxa"/>
          </w:tcPr>
          <w:p w14:paraId="3F0B4697" w14:textId="4412F8A0" w:rsidR="006963EF" w:rsidRPr="005263A8" w:rsidRDefault="006963E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25.03.2024</w:t>
            </w:r>
          </w:p>
        </w:tc>
        <w:tc>
          <w:tcPr>
            <w:tcW w:w="7619" w:type="dxa"/>
          </w:tcPr>
          <w:p w14:paraId="2E9FE0AE" w14:textId="7DA71A89" w:rsidR="006963EF" w:rsidRPr="005263A8" w:rsidRDefault="006963EF" w:rsidP="005B3C78">
            <w:pPr>
              <w:autoSpaceDE w:val="0"/>
              <w:autoSpaceDN w:val="0"/>
              <w:adjustRightInd w:val="0"/>
              <w:jc w:val="both"/>
              <w:rPr>
                <w:rFonts w:ascii="Verdana" w:hAnsi="Verdana"/>
                <w:color w:val="3D3D3D"/>
                <w:sz w:val="20"/>
                <w:szCs w:val="20"/>
                <w:shd w:val="clear" w:color="auto" w:fill="FFFFFF"/>
              </w:rPr>
            </w:pPr>
            <w:r w:rsidRPr="005263A8">
              <w:rPr>
                <w:rFonts w:ascii="Verdana" w:hAnsi="Verdana"/>
                <w:color w:val="3D3D3D"/>
                <w:sz w:val="20"/>
                <w:szCs w:val="20"/>
                <w:shd w:val="clear" w:color="auto" w:fill="FFFFFF"/>
              </w:rPr>
              <w:t>Aggiornamento catasto incendi delle aree percorse dal fuoco- art. 10 comma 2 della legge 353/2000 – adozione degli elenchi delle aree percorse dal fuoco anno 2022. Approvazione definitiva.</w:t>
            </w:r>
          </w:p>
        </w:tc>
      </w:tr>
      <w:tr w:rsidR="00CD510F" w:rsidRPr="005263A8" w14:paraId="6BF5A95F" w14:textId="77777777" w:rsidTr="00124CC9">
        <w:trPr>
          <w:trHeight w:val="120"/>
        </w:trPr>
        <w:tc>
          <w:tcPr>
            <w:tcW w:w="675" w:type="dxa"/>
          </w:tcPr>
          <w:p w14:paraId="05A7F4F2" w14:textId="355CD518" w:rsidR="00CD510F" w:rsidRPr="005263A8" w:rsidRDefault="00CD510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36</w:t>
            </w:r>
          </w:p>
        </w:tc>
        <w:tc>
          <w:tcPr>
            <w:tcW w:w="1560" w:type="dxa"/>
          </w:tcPr>
          <w:p w14:paraId="176C9AB8" w14:textId="2AD5A695" w:rsidR="00CD510F" w:rsidRPr="005263A8" w:rsidRDefault="00CD510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25.03.2024</w:t>
            </w:r>
          </w:p>
        </w:tc>
        <w:tc>
          <w:tcPr>
            <w:tcW w:w="7619" w:type="dxa"/>
          </w:tcPr>
          <w:p w14:paraId="3C783E2A" w14:textId="6DF096EA" w:rsidR="00CD510F" w:rsidRPr="005263A8" w:rsidRDefault="00CD510F" w:rsidP="005B3C78">
            <w:pPr>
              <w:autoSpaceDE w:val="0"/>
              <w:autoSpaceDN w:val="0"/>
              <w:adjustRightInd w:val="0"/>
              <w:jc w:val="both"/>
              <w:rPr>
                <w:rFonts w:ascii="Verdana" w:hAnsi="Verdana"/>
                <w:sz w:val="20"/>
                <w:szCs w:val="20"/>
                <w:shd w:val="clear" w:color="auto" w:fill="FFFFFF"/>
              </w:rPr>
            </w:pPr>
            <w:r w:rsidRPr="005263A8">
              <w:rPr>
                <w:rFonts w:ascii="Verdana" w:hAnsi="Verdana"/>
                <w:sz w:val="20"/>
                <w:szCs w:val="20"/>
                <w:shd w:val="clear" w:color="auto" w:fill="FFFFFF"/>
              </w:rPr>
              <w:t xml:space="preserve">Articolo 1, commi da 51 a 58, della legge 27 dicembre 2019, n. 160 e </w:t>
            </w:r>
            <w:proofErr w:type="spellStart"/>
            <w:r w:rsidRPr="005263A8">
              <w:rPr>
                <w:rFonts w:ascii="Verdana" w:hAnsi="Verdana"/>
                <w:sz w:val="20"/>
                <w:szCs w:val="20"/>
                <w:shd w:val="clear" w:color="auto" w:fill="FFFFFF"/>
              </w:rPr>
              <w:t>s.m.i.</w:t>
            </w:r>
            <w:proofErr w:type="spellEnd"/>
            <w:r w:rsidRPr="005263A8">
              <w:rPr>
                <w:rFonts w:ascii="Verdana" w:hAnsi="Verdana"/>
                <w:sz w:val="20"/>
                <w:szCs w:val="20"/>
                <w:shd w:val="clear" w:color="auto" w:fill="FFFFFF"/>
              </w:rPr>
              <w:t xml:space="preserve"> Contributo per la spesa di progettazione definitiva ed esecutiva per interventi di messa in sicurezza – annualità 2022. Decreto del Ministero dell’Interno del 28 ottobre 2022.  MESSA IN SICUREZZA E REGIMENTAZIONE ACQUE AREE DEL CENTRO STORICO NEL COMUNE DI OLIVADI. CUP: F84D22000130001.  APPROVAZIONE PROGETTO ESECUTIVO IN LINEA TECNICA.</w:t>
            </w:r>
          </w:p>
        </w:tc>
      </w:tr>
      <w:tr w:rsidR="002978E2" w:rsidRPr="005263A8" w14:paraId="68D5F08B" w14:textId="77777777" w:rsidTr="00124CC9">
        <w:trPr>
          <w:trHeight w:val="120"/>
        </w:trPr>
        <w:tc>
          <w:tcPr>
            <w:tcW w:w="675" w:type="dxa"/>
          </w:tcPr>
          <w:p w14:paraId="137AFBF2" w14:textId="4DB43CF7" w:rsidR="002978E2" w:rsidRPr="005263A8" w:rsidRDefault="002978E2" w:rsidP="007E2A0D">
            <w:pPr>
              <w:spacing w:after="0" w:line="240" w:lineRule="auto"/>
              <w:jc w:val="both"/>
              <w:rPr>
                <w:rFonts w:ascii="Verdana" w:hAnsi="Verdana" w:cstheme="minorHAnsi"/>
                <w:sz w:val="20"/>
                <w:szCs w:val="20"/>
              </w:rPr>
            </w:pPr>
            <w:r w:rsidRPr="005263A8">
              <w:rPr>
                <w:rFonts w:ascii="Verdana" w:hAnsi="Verdana" w:cstheme="minorHAnsi"/>
                <w:sz w:val="20"/>
                <w:szCs w:val="20"/>
              </w:rPr>
              <w:t>37</w:t>
            </w:r>
          </w:p>
        </w:tc>
        <w:tc>
          <w:tcPr>
            <w:tcW w:w="1560" w:type="dxa"/>
          </w:tcPr>
          <w:p w14:paraId="702034C6" w14:textId="0FDF135E" w:rsidR="002978E2" w:rsidRPr="005263A8" w:rsidRDefault="002978E2"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08.04.2024</w:t>
            </w:r>
          </w:p>
        </w:tc>
        <w:tc>
          <w:tcPr>
            <w:tcW w:w="7619" w:type="dxa"/>
          </w:tcPr>
          <w:p w14:paraId="1E95832C" w14:textId="2B8CCDDC" w:rsidR="002978E2" w:rsidRPr="005263A8" w:rsidRDefault="002978E2" w:rsidP="005B3C78">
            <w:pPr>
              <w:autoSpaceDE w:val="0"/>
              <w:autoSpaceDN w:val="0"/>
              <w:adjustRightInd w:val="0"/>
              <w:jc w:val="both"/>
              <w:rPr>
                <w:rFonts w:ascii="Verdana" w:hAnsi="Verdana"/>
                <w:sz w:val="20"/>
                <w:szCs w:val="20"/>
                <w:shd w:val="clear" w:color="auto" w:fill="FFFFFF"/>
              </w:rPr>
            </w:pPr>
            <w:r w:rsidRPr="005263A8">
              <w:rPr>
                <w:rFonts w:ascii="Verdana" w:hAnsi="Verdana"/>
                <w:sz w:val="20"/>
                <w:szCs w:val="20"/>
                <w:shd w:val="clear" w:color="auto" w:fill="FFFFFF"/>
              </w:rPr>
              <w:t xml:space="preserve">Articolo 1, commi da 51 a 58, della legge 27 dicembre 2019, n. 160 e </w:t>
            </w:r>
            <w:proofErr w:type="spellStart"/>
            <w:r w:rsidRPr="005263A8">
              <w:rPr>
                <w:rFonts w:ascii="Verdana" w:hAnsi="Verdana"/>
                <w:sz w:val="20"/>
                <w:szCs w:val="20"/>
                <w:shd w:val="clear" w:color="auto" w:fill="FFFFFF"/>
              </w:rPr>
              <w:t>s.m.i.</w:t>
            </w:r>
            <w:proofErr w:type="spellEnd"/>
            <w:r w:rsidRPr="005263A8">
              <w:rPr>
                <w:rFonts w:ascii="Verdana" w:hAnsi="Verdana"/>
                <w:sz w:val="20"/>
                <w:szCs w:val="20"/>
                <w:shd w:val="clear" w:color="auto" w:fill="FFFFFF"/>
              </w:rPr>
              <w:t xml:space="preserve"> Contributo per la spesa di progettazione definitiva ed esecutiva per interventi di messa in sicurezza – annualità 2022. Decreto del Ministero dell’Interno del 28 ottobre 2022.   INTERVENTI DI RIQUALIFICAZIONE IMPIANTO SPORTIVO COMUNALE IN VIA II TRAVERSA VIA PARASPITI CUP: F86F22000130001. APPROVAZIONE PROGETTO ESECUTIVO IN LINEA TECNICA.</w:t>
            </w:r>
          </w:p>
        </w:tc>
      </w:tr>
      <w:tr w:rsidR="007572D4" w:rsidRPr="005263A8" w14:paraId="5D7699F8" w14:textId="77777777" w:rsidTr="00124CC9">
        <w:trPr>
          <w:trHeight w:val="120"/>
        </w:trPr>
        <w:tc>
          <w:tcPr>
            <w:tcW w:w="675" w:type="dxa"/>
          </w:tcPr>
          <w:p w14:paraId="1384C872" w14:textId="1573BFC1" w:rsidR="007572D4" w:rsidRPr="005263A8" w:rsidRDefault="007572D4" w:rsidP="007E2A0D">
            <w:pPr>
              <w:spacing w:after="0" w:line="240" w:lineRule="auto"/>
              <w:jc w:val="both"/>
              <w:rPr>
                <w:rFonts w:ascii="Verdana" w:hAnsi="Verdana" w:cstheme="minorHAnsi"/>
                <w:sz w:val="20"/>
                <w:szCs w:val="20"/>
              </w:rPr>
            </w:pPr>
            <w:r w:rsidRPr="005263A8">
              <w:rPr>
                <w:rFonts w:ascii="Verdana" w:hAnsi="Verdana" w:cstheme="minorHAnsi"/>
                <w:sz w:val="20"/>
                <w:szCs w:val="20"/>
              </w:rPr>
              <w:t>38</w:t>
            </w:r>
          </w:p>
        </w:tc>
        <w:tc>
          <w:tcPr>
            <w:tcW w:w="1560" w:type="dxa"/>
          </w:tcPr>
          <w:p w14:paraId="680A790E" w14:textId="62DB0E44" w:rsidR="007572D4" w:rsidRPr="005263A8" w:rsidRDefault="007572D4"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10.04.2024</w:t>
            </w:r>
          </w:p>
        </w:tc>
        <w:tc>
          <w:tcPr>
            <w:tcW w:w="7619" w:type="dxa"/>
          </w:tcPr>
          <w:p w14:paraId="74D2FE67" w14:textId="3E5A8574" w:rsidR="007572D4" w:rsidRPr="005263A8" w:rsidRDefault="007572D4" w:rsidP="007572D4">
            <w:pPr>
              <w:adjustRightInd w:val="0"/>
              <w:jc w:val="both"/>
              <w:rPr>
                <w:rFonts w:ascii="Verdana" w:hAnsi="Verdana"/>
                <w:sz w:val="20"/>
                <w:szCs w:val="20"/>
                <w:shd w:val="clear" w:color="auto" w:fill="FFFFFF"/>
              </w:rPr>
            </w:pPr>
            <w:r w:rsidRPr="005263A8">
              <w:rPr>
                <w:rFonts w:ascii="Verdana" w:hAnsi="Verdana"/>
                <w:sz w:val="20"/>
                <w:szCs w:val="20"/>
                <w:shd w:val="clear" w:color="auto" w:fill="FFFFFF"/>
              </w:rPr>
              <w:t>Oggetto: Esternalizzazione del servizio di raccolta e conferimento dei rifiuti solidi urbani indifferenziati e differenziati con il sistema “porta a porta” - Atto di indirizzo all’ufficio tecnico comunale.</w:t>
            </w:r>
          </w:p>
        </w:tc>
      </w:tr>
      <w:tr w:rsidR="00425805" w:rsidRPr="005263A8" w14:paraId="7AC3655A" w14:textId="77777777" w:rsidTr="00124CC9">
        <w:trPr>
          <w:trHeight w:val="120"/>
        </w:trPr>
        <w:tc>
          <w:tcPr>
            <w:tcW w:w="675" w:type="dxa"/>
          </w:tcPr>
          <w:p w14:paraId="07217C00" w14:textId="5EF8A757" w:rsidR="00425805" w:rsidRPr="005263A8" w:rsidRDefault="00425805" w:rsidP="007E2A0D">
            <w:pPr>
              <w:spacing w:after="0" w:line="240" w:lineRule="auto"/>
              <w:jc w:val="both"/>
              <w:rPr>
                <w:rFonts w:ascii="Verdana" w:hAnsi="Verdana" w:cstheme="minorHAnsi"/>
                <w:sz w:val="20"/>
                <w:szCs w:val="20"/>
              </w:rPr>
            </w:pPr>
            <w:r w:rsidRPr="005263A8">
              <w:rPr>
                <w:rFonts w:ascii="Verdana" w:hAnsi="Verdana" w:cstheme="minorHAnsi"/>
                <w:sz w:val="20"/>
                <w:szCs w:val="20"/>
              </w:rPr>
              <w:t>39</w:t>
            </w:r>
          </w:p>
        </w:tc>
        <w:tc>
          <w:tcPr>
            <w:tcW w:w="1560" w:type="dxa"/>
          </w:tcPr>
          <w:p w14:paraId="2A9EC52C" w14:textId="616046E2" w:rsidR="00425805" w:rsidRPr="005263A8" w:rsidRDefault="00425805"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15.04.2024</w:t>
            </w:r>
          </w:p>
        </w:tc>
        <w:tc>
          <w:tcPr>
            <w:tcW w:w="7619" w:type="dxa"/>
          </w:tcPr>
          <w:p w14:paraId="196C6A1C" w14:textId="77777777" w:rsidR="00425805" w:rsidRPr="005263A8" w:rsidRDefault="00425805" w:rsidP="00425805">
            <w:pPr>
              <w:spacing w:after="0" w:line="360" w:lineRule="auto"/>
              <w:jc w:val="both"/>
              <w:rPr>
                <w:rFonts w:ascii="Verdana" w:hAnsi="Verdana" w:cstheme="minorHAnsi"/>
                <w:sz w:val="20"/>
                <w:szCs w:val="20"/>
                <w:lang w:eastAsia="it-IT"/>
              </w:rPr>
            </w:pPr>
            <w:r w:rsidRPr="005263A8">
              <w:rPr>
                <w:rFonts w:ascii="Verdana" w:hAnsi="Verdana" w:cstheme="minorHAnsi"/>
                <w:sz w:val="20"/>
                <w:szCs w:val="20"/>
              </w:rPr>
              <w:t>SERVIZIO INTEGRATO GESTIONE RIFIUTI, RACCOLTA DIFFERENZIATA, TRASPORTO, GESTIONE ISOLA ECOLOGICA E SPAZZAMENTO MANUALE NEL COMUNE DI OLIVADI” CUP: F81E24000230004. Approvazione elaborati tecnici propedeutici all’affidamento del servizio.</w:t>
            </w:r>
          </w:p>
          <w:p w14:paraId="27FEF32A" w14:textId="77777777" w:rsidR="00425805" w:rsidRPr="005263A8" w:rsidRDefault="00425805" w:rsidP="007572D4">
            <w:pPr>
              <w:adjustRightInd w:val="0"/>
              <w:jc w:val="both"/>
              <w:rPr>
                <w:rFonts w:ascii="Verdana" w:hAnsi="Verdana"/>
                <w:sz w:val="20"/>
                <w:szCs w:val="20"/>
                <w:shd w:val="clear" w:color="auto" w:fill="FFFFFF"/>
              </w:rPr>
            </w:pPr>
          </w:p>
        </w:tc>
      </w:tr>
      <w:tr w:rsidR="00425805" w:rsidRPr="005263A8" w14:paraId="606B3FF2" w14:textId="77777777" w:rsidTr="00124CC9">
        <w:trPr>
          <w:trHeight w:val="120"/>
        </w:trPr>
        <w:tc>
          <w:tcPr>
            <w:tcW w:w="675" w:type="dxa"/>
          </w:tcPr>
          <w:p w14:paraId="59DBA527" w14:textId="29151D24" w:rsidR="00425805" w:rsidRPr="005263A8" w:rsidRDefault="00425805" w:rsidP="007E2A0D">
            <w:pPr>
              <w:spacing w:after="0" w:line="240" w:lineRule="auto"/>
              <w:jc w:val="both"/>
              <w:rPr>
                <w:rFonts w:ascii="Verdana" w:hAnsi="Verdana" w:cstheme="minorHAnsi"/>
                <w:sz w:val="20"/>
                <w:szCs w:val="20"/>
              </w:rPr>
            </w:pPr>
            <w:r w:rsidRPr="005263A8">
              <w:rPr>
                <w:rFonts w:ascii="Verdana" w:hAnsi="Verdana" w:cstheme="minorHAnsi"/>
                <w:sz w:val="20"/>
                <w:szCs w:val="20"/>
              </w:rPr>
              <w:t>40</w:t>
            </w:r>
          </w:p>
        </w:tc>
        <w:tc>
          <w:tcPr>
            <w:tcW w:w="1560" w:type="dxa"/>
          </w:tcPr>
          <w:p w14:paraId="5A5BA567" w14:textId="133CBAFE" w:rsidR="00425805" w:rsidRPr="005263A8" w:rsidRDefault="0030270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17.04.2024</w:t>
            </w:r>
          </w:p>
        </w:tc>
        <w:tc>
          <w:tcPr>
            <w:tcW w:w="7619" w:type="dxa"/>
          </w:tcPr>
          <w:p w14:paraId="08E55143" w14:textId="0D83B2A5" w:rsidR="00425805" w:rsidRPr="005263A8" w:rsidRDefault="0030270F" w:rsidP="00425805">
            <w:pPr>
              <w:spacing w:after="0" w:line="360" w:lineRule="auto"/>
              <w:jc w:val="both"/>
              <w:rPr>
                <w:rFonts w:ascii="Verdana" w:hAnsi="Verdana" w:cstheme="minorHAnsi"/>
                <w:sz w:val="20"/>
                <w:szCs w:val="20"/>
              </w:rPr>
            </w:pPr>
            <w:r w:rsidRPr="005263A8">
              <w:rPr>
                <w:rFonts w:ascii="Verdana" w:hAnsi="Verdana"/>
                <w:sz w:val="20"/>
                <w:szCs w:val="20"/>
                <w:lang w:eastAsia="it-IT"/>
              </w:rPr>
              <w:t>ATTO INDIRIZZO UTC  REGOLARIZZAZIONE CATASTALE PATRIMONIO COMUNALE</w:t>
            </w:r>
          </w:p>
        </w:tc>
      </w:tr>
      <w:tr w:rsidR="0030270F" w:rsidRPr="005263A8" w14:paraId="29C17EB5" w14:textId="77777777" w:rsidTr="00124CC9">
        <w:trPr>
          <w:trHeight w:val="120"/>
        </w:trPr>
        <w:tc>
          <w:tcPr>
            <w:tcW w:w="675" w:type="dxa"/>
          </w:tcPr>
          <w:p w14:paraId="32764B2B" w14:textId="4B3FDAAA" w:rsidR="0030270F" w:rsidRPr="005263A8" w:rsidRDefault="0030270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41</w:t>
            </w:r>
          </w:p>
        </w:tc>
        <w:tc>
          <w:tcPr>
            <w:tcW w:w="1560" w:type="dxa"/>
          </w:tcPr>
          <w:p w14:paraId="7F2E8596" w14:textId="509B0A8E" w:rsidR="0030270F" w:rsidRPr="005263A8" w:rsidRDefault="0030270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22.04.2024</w:t>
            </w:r>
          </w:p>
        </w:tc>
        <w:tc>
          <w:tcPr>
            <w:tcW w:w="7619" w:type="dxa"/>
          </w:tcPr>
          <w:p w14:paraId="36C7CAF2" w14:textId="6841B1C7" w:rsidR="0030270F" w:rsidRPr="005263A8" w:rsidRDefault="0030270F" w:rsidP="00425805">
            <w:pPr>
              <w:spacing w:after="0" w:line="360" w:lineRule="auto"/>
              <w:jc w:val="both"/>
              <w:rPr>
                <w:rFonts w:ascii="Verdana" w:hAnsi="Verdana"/>
                <w:sz w:val="20"/>
                <w:szCs w:val="20"/>
                <w:lang w:eastAsia="it-IT"/>
              </w:rPr>
            </w:pPr>
            <w:r w:rsidRPr="005263A8">
              <w:rPr>
                <w:rFonts w:ascii="Verdana" w:hAnsi="Verdana"/>
                <w:sz w:val="20"/>
                <w:szCs w:val="20"/>
                <w:lang w:eastAsia="it-IT"/>
              </w:rPr>
              <w:t>INTERVENTI DI MESSA IN SICUREZZA IMPIANTISTICA DELLA SCUOLA SECONDARIA I°.  D.G.R. 787 DEL 28 DICEMBRE 2023  - LEGGE 145/2018 ART.1. C.134 E C.135 E S.M.I.. APPROVAZIONE PROGETTO ESECUTIVO - CUP: F84D23003700002</w:t>
            </w:r>
          </w:p>
        </w:tc>
      </w:tr>
      <w:tr w:rsidR="008F037C" w:rsidRPr="005263A8" w14:paraId="375B5591" w14:textId="77777777" w:rsidTr="00124CC9">
        <w:trPr>
          <w:trHeight w:val="120"/>
        </w:trPr>
        <w:tc>
          <w:tcPr>
            <w:tcW w:w="675" w:type="dxa"/>
          </w:tcPr>
          <w:p w14:paraId="4CF5D5C1" w14:textId="5847AB4B" w:rsidR="008F037C" w:rsidRPr="005263A8" w:rsidRDefault="008F037C" w:rsidP="007E2A0D">
            <w:pPr>
              <w:spacing w:after="0" w:line="240" w:lineRule="auto"/>
              <w:jc w:val="both"/>
              <w:rPr>
                <w:rFonts w:ascii="Verdana" w:hAnsi="Verdana" w:cstheme="minorHAnsi"/>
                <w:sz w:val="20"/>
                <w:szCs w:val="20"/>
              </w:rPr>
            </w:pPr>
            <w:r w:rsidRPr="005263A8">
              <w:rPr>
                <w:rFonts w:ascii="Verdana" w:hAnsi="Verdana" w:cstheme="minorHAnsi"/>
                <w:sz w:val="20"/>
                <w:szCs w:val="20"/>
              </w:rPr>
              <w:t>42</w:t>
            </w:r>
          </w:p>
        </w:tc>
        <w:tc>
          <w:tcPr>
            <w:tcW w:w="1560" w:type="dxa"/>
          </w:tcPr>
          <w:p w14:paraId="0E162BAD" w14:textId="3A0ED304" w:rsidR="008F037C" w:rsidRPr="005263A8" w:rsidRDefault="008F037C"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29.04.2024</w:t>
            </w:r>
          </w:p>
        </w:tc>
        <w:tc>
          <w:tcPr>
            <w:tcW w:w="7619" w:type="dxa"/>
          </w:tcPr>
          <w:p w14:paraId="0396482B" w14:textId="6FCEBD55" w:rsidR="008F037C" w:rsidRPr="005263A8" w:rsidRDefault="008F037C" w:rsidP="00425805">
            <w:pPr>
              <w:spacing w:after="0" w:line="360" w:lineRule="auto"/>
              <w:jc w:val="both"/>
              <w:rPr>
                <w:rFonts w:ascii="Verdana" w:hAnsi="Verdana"/>
                <w:sz w:val="20"/>
                <w:szCs w:val="20"/>
                <w:lang w:eastAsia="it-IT"/>
              </w:rPr>
            </w:pPr>
            <w:bookmarkStart w:id="0" w:name="_Hlk165535945"/>
            <w:r w:rsidRPr="005263A8">
              <w:rPr>
                <w:rFonts w:ascii="Verdana" w:hAnsi="Verdana"/>
                <w:sz w:val="20"/>
                <w:szCs w:val="20"/>
                <w:lang w:eastAsia="it-IT"/>
              </w:rPr>
              <w:t>RIACCERTAMENTO ORDINARIO DEI RESIDUI AL 31/12/2023 – EX ART. 3, C.4,  D.LGS 118/2011</w:t>
            </w:r>
            <w:bookmarkEnd w:id="0"/>
          </w:p>
        </w:tc>
      </w:tr>
      <w:tr w:rsidR="008F037C" w:rsidRPr="005263A8" w14:paraId="40A3A2C5" w14:textId="77777777" w:rsidTr="00124CC9">
        <w:trPr>
          <w:trHeight w:val="120"/>
        </w:trPr>
        <w:tc>
          <w:tcPr>
            <w:tcW w:w="675" w:type="dxa"/>
          </w:tcPr>
          <w:p w14:paraId="02825FCF" w14:textId="546E3F49" w:rsidR="008F037C" w:rsidRPr="005263A8" w:rsidRDefault="008F037C" w:rsidP="007E2A0D">
            <w:pPr>
              <w:spacing w:after="0" w:line="240" w:lineRule="auto"/>
              <w:jc w:val="both"/>
              <w:rPr>
                <w:rFonts w:ascii="Verdana" w:hAnsi="Verdana" w:cstheme="minorHAnsi"/>
                <w:sz w:val="20"/>
                <w:szCs w:val="20"/>
              </w:rPr>
            </w:pPr>
            <w:r w:rsidRPr="005263A8">
              <w:rPr>
                <w:rFonts w:ascii="Verdana" w:hAnsi="Verdana" w:cstheme="minorHAnsi"/>
                <w:sz w:val="20"/>
                <w:szCs w:val="20"/>
              </w:rPr>
              <w:lastRenderedPageBreak/>
              <w:t>43</w:t>
            </w:r>
          </w:p>
        </w:tc>
        <w:tc>
          <w:tcPr>
            <w:tcW w:w="1560" w:type="dxa"/>
          </w:tcPr>
          <w:p w14:paraId="5EA23993" w14:textId="10A7C211" w:rsidR="008F037C" w:rsidRPr="005263A8" w:rsidRDefault="008F037C"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29.04.2024</w:t>
            </w:r>
          </w:p>
        </w:tc>
        <w:tc>
          <w:tcPr>
            <w:tcW w:w="7619" w:type="dxa"/>
          </w:tcPr>
          <w:p w14:paraId="1087B125" w14:textId="3DAD39D0" w:rsidR="008F037C" w:rsidRPr="005263A8" w:rsidRDefault="009251C0" w:rsidP="00425805">
            <w:pPr>
              <w:spacing w:after="0" w:line="360" w:lineRule="auto"/>
              <w:jc w:val="both"/>
              <w:rPr>
                <w:rFonts w:ascii="Verdana" w:hAnsi="Verdana"/>
                <w:sz w:val="20"/>
                <w:szCs w:val="20"/>
                <w:lang w:eastAsia="it-IT"/>
              </w:rPr>
            </w:pPr>
            <w:r w:rsidRPr="005263A8">
              <w:rPr>
                <w:rFonts w:ascii="Verdana" w:hAnsi="Verdana"/>
                <w:sz w:val="20"/>
                <w:szCs w:val="20"/>
                <w:lang w:eastAsia="it-IT"/>
              </w:rPr>
              <w:t>APPROVAZIONE SCHEMA RENDICONTO DELL’ESERCIZIO 2023 COMPRENSIVO DELLA RELAZIONE DI GIUNTA PREVISTA DALL’ART. 151, C.6 DEL D.LGS 267/2000</w:t>
            </w:r>
          </w:p>
        </w:tc>
      </w:tr>
      <w:tr w:rsidR="008F037C" w:rsidRPr="005263A8" w14:paraId="25B5323B" w14:textId="77777777" w:rsidTr="00124CC9">
        <w:trPr>
          <w:trHeight w:val="120"/>
        </w:trPr>
        <w:tc>
          <w:tcPr>
            <w:tcW w:w="675" w:type="dxa"/>
          </w:tcPr>
          <w:p w14:paraId="13A5AE1A" w14:textId="2AC7B45B" w:rsidR="008F037C" w:rsidRPr="005263A8" w:rsidRDefault="008F037C" w:rsidP="007E2A0D">
            <w:pPr>
              <w:spacing w:after="0" w:line="240" w:lineRule="auto"/>
              <w:jc w:val="both"/>
              <w:rPr>
                <w:rFonts w:ascii="Verdana" w:hAnsi="Verdana" w:cstheme="minorHAnsi"/>
                <w:sz w:val="20"/>
                <w:szCs w:val="20"/>
              </w:rPr>
            </w:pPr>
            <w:r w:rsidRPr="005263A8">
              <w:rPr>
                <w:rFonts w:ascii="Verdana" w:hAnsi="Verdana" w:cstheme="minorHAnsi"/>
                <w:sz w:val="20"/>
                <w:szCs w:val="20"/>
              </w:rPr>
              <w:t>44</w:t>
            </w:r>
          </w:p>
        </w:tc>
        <w:tc>
          <w:tcPr>
            <w:tcW w:w="1560" w:type="dxa"/>
          </w:tcPr>
          <w:p w14:paraId="5614C807" w14:textId="54647679" w:rsidR="008F037C" w:rsidRPr="005263A8" w:rsidRDefault="008F037C"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29.04.2024</w:t>
            </w:r>
          </w:p>
        </w:tc>
        <w:tc>
          <w:tcPr>
            <w:tcW w:w="7619" w:type="dxa"/>
          </w:tcPr>
          <w:p w14:paraId="764A914D" w14:textId="44602292" w:rsidR="008F037C" w:rsidRPr="005263A8" w:rsidRDefault="00BC4AEC" w:rsidP="00425805">
            <w:pPr>
              <w:spacing w:after="0" w:line="360" w:lineRule="auto"/>
              <w:jc w:val="both"/>
              <w:rPr>
                <w:rFonts w:ascii="Verdana" w:hAnsi="Verdana"/>
                <w:sz w:val="20"/>
                <w:szCs w:val="20"/>
                <w:lang w:eastAsia="it-IT"/>
              </w:rPr>
            </w:pPr>
            <w:r w:rsidRPr="005263A8">
              <w:rPr>
                <w:rFonts w:ascii="Verdana" w:hAnsi="Verdana"/>
                <w:sz w:val="20"/>
                <w:szCs w:val="20"/>
                <w:lang w:eastAsia="it-IT"/>
              </w:rPr>
              <w:t>ANTICIPAZIONE DI CASSA DETERMINA UTC N. 56 DEL 26.04.2024</w:t>
            </w:r>
          </w:p>
        </w:tc>
      </w:tr>
      <w:tr w:rsidR="000C2EC7" w:rsidRPr="005263A8" w14:paraId="3B53CE9E" w14:textId="77777777" w:rsidTr="00124CC9">
        <w:trPr>
          <w:trHeight w:val="120"/>
        </w:trPr>
        <w:tc>
          <w:tcPr>
            <w:tcW w:w="675" w:type="dxa"/>
          </w:tcPr>
          <w:p w14:paraId="43DB4492" w14:textId="2E60F708" w:rsidR="000C2EC7" w:rsidRPr="005263A8" w:rsidRDefault="000C2EC7" w:rsidP="007E2A0D">
            <w:pPr>
              <w:spacing w:after="0" w:line="240" w:lineRule="auto"/>
              <w:jc w:val="both"/>
              <w:rPr>
                <w:rFonts w:ascii="Verdana" w:hAnsi="Verdana" w:cstheme="minorHAnsi"/>
                <w:sz w:val="20"/>
                <w:szCs w:val="20"/>
              </w:rPr>
            </w:pPr>
            <w:r w:rsidRPr="005263A8">
              <w:rPr>
                <w:rFonts w:ascii="Verdana" w:hAnsi="Verdana" w:cstheme="minorHAnsi"/>
                <w:sz w:val="20"/>
                <w:szCs w:val="20"/>
              </w:rPr>
              <w:t>45</w:t>
            </w:r>
          </w:p>
        </w:tc>
        <w:tc>
          <w:tcPr>
            <w:tcW w:w="1560" w:type="dxa"/>
          </w:tcPr>
          <w:p w14:paraId="4DE2770B" w14:textId="7FF2CAD2" w:rsidR="000C2EC7" w:rsidRPr="005263A8" w:rsidRDefault="000C2EC7"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06.05.2024</w:t>
            </w:r>
          </w:p>
        </w:tc>
        <w:tc>
          <w:tcPr>
            <w:tcW w:w="7619" w:type="dxa"/>
          </w:tcPr>
          <w:p w14:paraId="62B81A6D" w14:textId="32D919B2" w:rsidR="000C2EC7" w:rsidRPr="005263A8" w:rsidRDefault="000C2EC7" w:rsidP="000C2EC7">
            <w:pPr>
              <w:spacing w:after="0" w:line="360" w:lineRule="auto"/>
              <w:jc w:val="both"/>
              <w:rPr>
                <w:rFonts w:ascii="Verdana" w:hAnsi="Verdana"/>
                <w:sz w:val="20"/>
                <w:szCs w:val="20"/>
                <w:lang w:eastAsia="it-IT"/>
              </w:rPr>
            </w:pPr>
            <w:r w:rsidRPr="005263A8">
              <w:rPr>
                <w:rFonts w:ascii="Verdana" w:hAnsi="Verdana"/>
                <w:sz w:val="20"/>
                <w:szCs w:val="20"/>
                <w:lang w:eastAsia="it-IT"/>
              </w:rPr>
              <w:t>D.M. 18.01.2024 – “Attribuzione ai comuni con popolazione inferiore a 1.000 abitanti del contributo per il potenziamento di investimenti per la messa in sicurezza di scuole, strade, edifici pubblici e patrimonio comunale e per l'abbattimento delle barriere architettoniche, nonché per gli interventi di efficientamento energetico e sviluppo territoriale sostenibile, per l’anno 2024.”</w:t>
            </w:r>
          </w:p>
          <w:p w14:paraId="4BDAAF39" w14:textId="77777777" w:rsidR="000C2EC7" w:rsidRPr="005263A8" w:rsidRDefault="000C2EC7" w:rsidP="000C2EC7">
            <w:pPr>
              <w:spacing w:after="0" w:line="360" w:lineRule="auto"/>
              <w:jc w:val="both"/>
              <w:rPr>
                <w:rFonts w:ascii="Verdana" w:hAnsi="Verdana"/>
                <w:sz w:val="20"/>
                <w:szCs w:val="20"/>
                <w:lang w:eastAsia="it-IT"/>
              </w:rPr>
            </w:pPr>
            <w:r w:rsidRPr="005263A8">
              <w:rPr>
                <w:rFonts w:ascii="Verdana" w:hAnsi="Verdana"/>
                <w:sz w:val="20"/>
                <w:szCs w:val="20"/>
                <w:lang w:eastAsia="it-IT"/>
              </w:rPr>
              <w:t>INTERVENTI DI ADEGUAMENTO FUNZIONALE ISOLA ECOLOGICA  SITA IN LOCALITÀ SANTA TERESA. CUP: F88C24000080001</w:t>
            </w:r>
          </w:p>
          <w:p w14:paraId="1F80FF91" w14:textId="77777777" w:rsidR="000C2EC7" w:rsidRPr="005263A8" w:rsidRDefault="000C2EC7" w:rsidP="000C2EC7">
            <w:pPr>
              <w:spacing w:after="0" w:line="360" w:lineRule="auto"/>
              <w:jc w:val="both"/>
              <w:rPr>
                <w:rFonts w:ascii="Verdana" w:hAnsi="Verdana"/>
                <w:sz w:val="20"/>
                <w:szCs w:val="20"/>
                <w:lang w:eastAsia="it-IT"/>
              </w:rPr>
            </w:pPr>
            <w:r w:rsidRPr="005263A8">
              <w:rPr>
                <w:rFonts w:ascii="Verdana" w:hAnsi="Verdana"/>
                <w:sz w:val="20"/>
                <w:szCs w:val="20"/>
                <w:lang w:eastAsia="it-IT"/>
              </w:rPr>
              <w:t>APPROVAZIONE PROGETTO ESECUTIVO.</w:t>
            </w:r>
          </w:p>
          <w:p w14:paraId="03FDD151" w14:textId="77777777" w:rsidR="000C2EC7" w:rsidRPr="005263A8" w:rsidRDefault="000C2EC7" w:rsidP="00425805">
            <w:pPr>
              <w:spacing w:after="0" w:line="360" w:lineRule="auto"/>
              <w:jc w:val="both"/>
              <w:rPr>
                <w:rFonts w:ascii="Verdana" w:hAnsi="Verdana"/>
                <w:sz w:val="20"/>
                <w:szCs w:val="20"/>
                <w:lang w:eastAsia="it-IT"/>
              </w:rPr>
            </w:pPr>
          </w:p>
        </w:tc>
      </w:tr>
      <w:tr w:rsidR="00B22BD9" w:rsidRPr="005263A8" w14:paraId="6D3ACAF7" w14:textId="77777777" w:rsidTr="00124CC9">
        <w:trPr>
          <w:trHeight w:val="120"/>
        </w:trPr>
        <w:tc>
          <w:tcPr>
            <w:tcW w:w="675" w:type="dxa"/>
          </w:tcPr>
          <w:p w14:paraId="4557A62F" w14:textId="39128FDF" w:rsidR="00B22BD9" w:rsidRPr="005263A8" w:rsidRDefault="00B22BD9" w:rsidP="007E2A0D">
            <w:pPr>
              <w:spacing w:after="0" w:line="240" w:lineRule="auto"/>
              <w:jc w:val="both"/>
              <w:rPr>
                <w:rFonts w:ascii="Verdana" w:hAnsi="Verdana" w:cstheme="minorHAnsi"/>
                <w:sz w:val="20"/>
                <w:szCs w:val="20"/>
              </w:rPr>
            </w:pPr>
            <w:r w:rsidRPr="005263A8">
              <w:rPr>
                <w:rFonts w:ascii="Verdana" w:hAnsi="Verdana" w:cstheme="minorHAnsi"/>
                <w:sz w:val="20"/>
                <w:szCs w:val="20"/>
              </w:rPr>
              <w:t>46</w:t>
            </w:r>
          </w:p>
        </w:tc>
        <w:tc>
          <w:tcPr>
            <w:tcW w:w="1560" w:type="dxa"/>
          </w:tcPr>
          <w:p w14:paraId="4E8F2653" w14:textId="1587F4E7" w:rsidR="00B22BD9" w:rsidRPr="005263A8" w:rsidRDefault="00B22BD9"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08.05.2024</w:t>
            </w:r>
          </w:p>
        </w:tc>
        <w:tc>
          <w:tcPr>
            <w:tcW w:w="7619" w:type="dxa"/>
          </w:tcPr>
          <w:p w14:paraId="64BE2268" w14:textId="082E17C9" w:rsidR="00B22BD9" w:rsidRPr="005263A8" w:rsidRDefault="00B22BD9" w:rsidP="000C2EC7">
            <w:pPr>
              <w:spacing w:after="0" w:line="360" w:lineRule="auto"/>
              <w:jc w:val="both"/>
              <w:rPr>
                <w:rFonts w:ascii="Verdana" w:hAnsi="Verdana"/>
                <w:sz w:val="20"/>
                <w:szCs w:val="20"/>
                <w:lang w:eastAsia="it-IT"/>
              </w:rPr>
            </w:pPr>
            <w:r w:rsidRPr="005263A8">
              <w:rPr>
                <w:rFonts w:ascii="Verdana" w:hAnsi="Verdana"/>
                <w:smallCaps/>
                <w:noProof/>
                <w:sz w:val="20"/>
                <w:szCs w:val="20"/>
              </w:rPr>
              <w:drawing>
                <wp:inline distT="0" distB="0" distL="0" distR="0" wp14:anchorId="05174DCA" wp14:editId="5FF6552A">
                  <wp:extent cx="4700270" cy="403860"/>
                  <wp:effectExtent l="0" t="0" r="0" b="0"/>
                  <wp:docPr id="5004715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0270" cy="403860"/>
                          </a:xfrm>
                          <a:prstGeom prst="rect">
                            <a:avLst/>
                          </a:prstGeom>
                          <a:noFill/>
                          <a:ln>
                            <a:noFill/>
                          </a:ln>
                        </pic:spPr>
                      </pic:pic>
                    </a:graphicData>
                  </a:graphic>
                </wp:inline>
              </w:drawing>
            </w:r>
          </w:p>
        </w:tc>
      </w:tr>
      <w:tr w:rsidR="00B22BD9" w:rsidRPr="005263A8" w14:paraId="0194F112" w14:textId="77777777" w:rsidTr="00124CC9">
        <w:trPr>
          <w:trHeight w:val="120"/>
        </w:trPr>
        <w:tc>
          <w:tcPr>
            <w:tcW w:w="675" w:type="dxa"/>
          </w:tcPr>
          <w:p w14:paraId="57210726" w14:textId="70D29EAE" w:rsidR="00B22BD9" w:rsidRPr="005263A8" w:rsidRDefault="00B22BD9" w:rsidP="007E2A0D">
            <w:pPr>
              <w:spacing w:after="0" w:line="240" w:lineRule="auto"/>
              <w:jc w:val="both"/>
              <w:rPr>
                <w:rFonts w:ascii="Verdana" w:hAnsi="Verdana" w:cstheme="minorHAnsi"/>
                <w:sz w:val="20"/>
                <w:szCs w:val="20"/>
              </w:rPr>
            </w:pPr>
            <w:r w:rsidRPr="005263A8">
              <w:rPr>
                <w:rFonts w:ascii="Verdana" w:hAnsi="Verdana" w:cstheme="minorHAnsi"/>
                <w:sz w:val="20"/>
                <w:szCs w:val="20"/>
              </w:rPr>
              <w:t>47</w:t>
            </w:r>
          </w:p>
        </w:tc>
        <w:tc>
          <w:tcPr>
            <w:tcW w:w="1560" w:type="dxa"/>
          </w:tcPr>
          <w:p w14:paraId="291C1586" w14:textId="0A904FC6" w:rsidR="00B22BD9" w:rsidRPr="005263A8" w:rsidRDefault="00B22BD9" w:rsidP="007E2A0D">
            <w:pPr>
              <w:spacing w:after="0" w:line="240" w:lineRule="auto"/>
              <w:jc w:val="both"/>
              <w:rPr>
                <w:rFonts w:ascii="Verdana" w:hAnsi="Verdana" w:cstheme="minorHAnsi"/>
                <w:sz w:val="20"/>
                <w:szCs w:val="20"/>
              </w:rPr>
            </w:pPr>
            <w:r w:rsidRPr="005263A8">
              <w:rPr>
                <w:rFonts w:ascii="Verdana" w:hAnsi="Verdana" w:cstheme="minorHAnsi"/>
                <w:sz w:val="20"/>
                <w:szCs w:val="20"/>
              </w:rPr>
              <w:t>08.05.2024</w:t>
            </w:r>
          </w:p>
        </w:tc>
        <w:tc>
          <w:tcPr>
            <w:tcW w:w="7619" w:type="dxa"/>
          </w:tcPr>
          <w:p w14:paraId="35726B8E" w14:textId="28FA642A" w:rsidR="00B22BD9" w:rsidRPr="005263A8" w:rsidRDefault="00B22BD9" w:rsidP="000C2EC7">
            <w:pPr>
              <w:spacing w:after="0" w:line="360" w:lineRule="auto"/>
              <w:jc w:val="both"/>
              <w:rPr>
                <w:rFonts w:ascii="Verdana" w:hAnsi="Verdana"/>
                <w:sz w:val="20"/>
                <w:szCs w:val="20"/>
                <w:lang w:eastAsia="it-IT"/>
              </w:rPr>
            </w:pPr>
            <w:bookmarkStart w:id="1" w:name="_Hlk166167298"/>
            <w:r w:rsidRPr="005263A8">
              <w:rPr>
                <w:rFonts w:ascii="Verdana" w:hAnsi="Verdana" w:cstheme="minorHAnsi"/>
                <w:sz w:val="20"/>
                <w:szCs w:val="20"/>
              </w:rPr>
              <w:t>Elezioni Europee del 08 e 09 Giugno 2024. Determinazione degli spazi destinati alle affissioni per la propaganda elettorale.</w:t>
            </w:r>
            <w:bookmarkEnd w:id="1"/>
          </w:p>
        </w:tc>
      </w:tr>
      <w:tr w:rsidR="00B55FB3" w:rsidRPr="005263A8" w14:paraId="52AE9CE2" w14:textId="77777777" w:rsidTr="00124CC9">
        <w:trPr>
          <w:trHeight w:val="120"/>
        </w:trPr>
        <w:tc>
          <w:tcPr>
            <w:tcW w:w="675" w:type="dxa"/>
          </w:tcPr>
          <w:p w14:paraId="70BFCC7E" w14:textId="6171B43B" w:rsidR="00B55FB3" w:rsidRPr="005263A8" w:rsidRDefault="00B55FB3" w:rsidP="007E2A0D">
            <w:pPr>
              <w:spacing w:after="0" w:line="240" w:lineRule="auto"/>
              <w:jc w:val="both"/>
              <w:rPr>
                <w:rFonts w:ascii="Verdana" w:hAnsi="Verdana" w:cstheme="minorHAnsi"/>
                <w:sz w:val="20"/>
                <w:szCs w:val="20"/>
              </w:rPr>
            </w:pPr>
            <w:r w:rsidRPr="005263A8">
              <w:rPr>
                <w:rFonts w:ascii="Verdana" w:hAnsi="Verdana" w:cstheme="minorHAnsi"/>
                <w:sz w:val="20"/>
                <w:szCs w:val="20"/>
              </w:rPr>
              <w:t>48</w:t>
            </w:r>
          </w:p>
        </w:tc>
        <w:tc>
          <w:tcPr>
            <w:tcW w:w="1560" w:type="dxa"/>
          </w:tcPr>
          <w:p w14:paraId="0914F3B7" w14:textId="236BA02D" w:rsidR="00B55FB3" w:rsidRPr="005263A8" w:rsidRDefault="00B55FB3"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15.05.2024</w:t>
            </w:r>
          </w:p>
        </w:tc>
        <w:tc>
          <w:tcPr>
            <w:tcW w:w="7619" w:type="dxa"/>
          </w:tcPr>
          <w:p w14:paraId="03D6635D" w14:textId="5EFA100D" w:rsidR="00B55FB3" w:rsidRPr="005263A8" w:rsidRDefault="00B55FB3" w:rsidP="000C2EC7">
            <w:pPr>
              <w:spacing w:after="0" w:line="360" w:lineRule="auto"/>
              <w:jc w:val="both"/>
              <w:rPr>
                <w:rFonts w:ascii="Verdana" w:hAnsi="Verdana" w:cstheme="minorHAnsi"/>
                <w:sz w:val="20"/>
                <w:szCs w:val="20"/>
              </w:rPr>
            </w:pPr>
            <w:r w:rsidRPr="005263A8">
              <w:rPr>
                <w:rFonts w:ascii="Verdana" w:hAnsi="Verdana" w:cstheme="minorHAnsi"/>
                <w:sz w:val="20"/>
                <w:szCs w:val="20"/>
              </w:rPr>
              <w:t>RIACCERTAMENTO ORDINARIO DEI RESIDUI AL 31/12/2023 – EX ART. 3 COMMA 4 D.LGS N. 118/2011. RETTIFICA</w:t>
            </w:r>
            <w:r w:rsidR="003A72CC" w:rsidRPr="005263A8">
              <w:rPr>
                <w:rFonts w:ascii="Verdana" w:hAnsi="Verdana" w:cstheme="minorHAnsi"/>
                <w:sz w:val="20"/>
                <w:szCs w:val="20"/>
              </w:rPr>
              <w:t xml:space="preserve"> E RIAPPROVAZIONE.</w:t>
            </w:r>
          </w:p>
        </w:tc>
      </w:tr>
      <w:tr w:rsidR="00B55FB3" w:rsidRPr="005263A8" w14:paraId="23850615" w14:textId="77777777" w:rsidTr="00124CC9">
        <w:trPr>
          <w:trHeight w:val="120"/>
        </w:trPr>
        <w:tc>
          <w:tcPr>
            <w:tcW w:w="675" w:type="dxa"/>
          </w:tcPr>
          <w:p w14:paraId="7ACEA64F" w14:textId="6DCD090B" w:rsidR="00B55FB3" w:rsidRPr="005263A8" w:rsidRDefault="00B55FB3" w:rsidP="007E2A0D">
            <w:pPr>
              <w:spacing w:after="0" w:line="240" w:lineRule="auto"/>
              <w:jc w:val="both"/>
              <w:rPr>
                <w:rFonts w:ascii="Verdana" w:hAnsi="Verdana" w:cstheme="minorHAnsi"/>
                <w:sz w:val="20"/>
                <w:szCs w:val="20"/>
              </w:rPr>
            </w:pPr>
            <w:r w:rsidRPr="005263A8">
              <w:rPr>
                <w:rFonts w:ascii="Verdana" w:hAnsi="Verdana" w:cstheme="minorHAnsi"/>
                <w:sz w:val="20"/>
                <w:szCs w:val="20"/>
              </w:rPr>
              <w:t>49</w:t>
            </w:r>
          </w:p>
        </w:tc>
        <w:tc>
          <w:tcPr>
            <w:tcW w:w="1560" w:type="dxa"/>
          </w:tcPr>
          <w:p w14:paraId="64CF1EC1" w14:textId="776C50F8" w:rsidR="00B55FB3" w:rsidRPr="005263A8" w:rsidRDefault="00B55FB3"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15.05.2024</w:t>
            </w:r>
          </w:p>
        </w:tc>
        <w:tc>
          <w:tcPr>
            <w:tcW w:w="7619" w:type="dxa"/>
          </w:tcPr>
          <w:p w14:paraId="78DBCE44" w14:textId="59DB751C" w:rsidR="00B55FB3" w:rsidRPr="005263A8" w:rsidRDefault="00B55FB3" w:rsidP="000C2EC7">
            <w:pPr>
              <w:spacing w:after="0" w:line="360" w:lineRule="auto"/>
              <w:jc w:val="both"/>
              <w:rPr>
                <w:rFonts w:ascii="Verdana" w:hAnsi="Verdana" w:cstheme="minorHAnsi"/>
                <w:sz w:val="20"/>
                <w:szCs w:val="20"/>
              </w:rPr>
            </w:pPr>
            <w:r w:rsidRPr="005263A8">
              <w:rPr>
                <w:rFonts w:ascii="Verdana" w:hAnsi="Verdana" w:cstheme="minorHAnsi"/>
                <w:sz w:val="20"/>
                <w:szCs w:val="20"/>
              </w:rPr>
              <w:t xml:space="preserve">APPROVAZIONE SCHEMA RENDICONTO DELL’ESERCIZIO 2023 COMPRENSIVO DELLA RELAZIONE DI GIUNTA PREVISTA DALL’ART. 151 C.6 DEL D.LGS 267/2000. </w:t>
            </w:r>
          </w:p>
        </w:tc>
      </w:tr>
      <w:tr w:rsidR="003D0C2F" w:rsidRPr="005263A8" w14:paraId="071CC7A9" w14:textId="77777777" w:rsidTr="00124CC9">
        <w:trPr>
          <w:trHeight w:val="120"/>
        </w:trPr>
        <w:tc>
          <w:tcPr>
            <w:tcW w:w="675" w:type="dxa"/>
          </w:tcPr>
          <w:p w14:paraId="67102E03" w14:textId="6868E092" w:rsidR="003D0C2F" w:rsidRPr="005263A8" w:rsidRDefault="003D0C2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50</w:t>
            </w:r>
          </w:p>
        </w:tc>
        <w:tc>
          <w:tcPr>
            <w:tcW w:w="1560" w:type="dxa"/>
          </w:tcPr>
          <w:p w14:paraId="72C21E80" w14:textId="356E58A5" w:rsidR="003D0C2F" w:rsidRPr="005263A8" w:rsidRDefault="003D0C2F"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17.05.2024</w:t>
            </w:r>
          </w:p>
        </w:tc>
        <w:tc>
          <w:tcPr>
            <w:tcW w:w="7619" w:type="dxa"/>
          </w:tcPr>
          <w:p w14:paraId="1C19068B" w14:textId="3BC3BB2A" w:rsidR="003D0C2F" w:rsidRPr="005263A8" w:rsidRDefault="003D0C2F" w:rsidP="000C2EC7">
            <w:pPr>
              <w:spacing w:after="0" w:line="360" w:lineRule="auto"/>
              <w:jc w:val="both"/>
              <w:rPr>
                <w:rFonts w:ascii="Verdana" w:hAnsi="Verdana" w:cstheme="minorHAnsi"/>
                <w:sz w:val="20"/>
                <w:szCs w:val="20"/>
              </w:rPr>
            </w:pPr>
            <w:bookmarkStart w:id="2" w:name="_Hlk167177894"/>
            <w:r w:rsidRPr="005263A8">
              <w:rPr>
                <w:rFonts w:ascii="Verdana" w:hAnsi="Verdana"/>
                <w:sz w:val="20"/>
                <w:szCs w:val="20"/>
              </w:rPr>
              <w:t xml:space="preserve">DELIBERA ANAC N. 195 DEL 23-4-2024 RELATIVA AL PROCEDIMENTO SANZIONATORIO PER LA SOSPENSIONE DELLA QUALIFICAZIONE E SUCCESSIVA CANCELLAZIONE DI ASMEL CONSORTILE s.c.r.l. DALL’ELENCO </w:t>
            </w:r>
            <w:bookmarkEnd w:id="2"/>
            <w:r w:rsidRPr="005263A8">
              <w:rPr>
                <w:rFonts w:ascii="Verdana" w:hAnsi="Verdana"/>
                <w:sz w:val="20"/>
                <w:szCs w:val="20"/>
              </w:rPr>
              <w:t>DELLE STAZIONI APPALTANTI QUALIFICATE. AUTORIZZAZIONE/RATIFICA RICORSO AL TAR LAZIO.</w:t>
            </w:r>
          </w:p>
        </w:tc>
      </w:tr>
      <w:tr w:rsidR="00831D81" w:rsidRPr="005263A8" w14:paraId="452A6A69" w14:textId="77777777" w:rsidTr="00124CC9">
        <w:trPr>
          <w:trHeight w:val="120"/>
        </w:trPr>
        <w:tc>
          <w:tcPr>
            <w:tcW w:w="675" w:type="dxa"/>
          </w:tcPr>
          <w:p w14:paraId="43375983" w14:textId="69A354CD" w:rsidR="00831D81" w:rsidRPr="005263A8" w:rsidRDefault="00831D81" w:rsidP="007E2A0D">
            <w:pPr>
              <w:spacing w:after="0" w:line="240" w:lineRule="auto"/>
              <w:jc w:val="both"/>
              <w:rPr>
                <w:rFonts w:ascii="Verdana" w:hAnsi="Verdana" w:cstheme="minorHAnsi"/>
                <w:sz w:val="20"/>
                <w:szCs w:val="20"/>
              </w:rPr>
            </w:pPr>
            <w:r w:rsidRPr="005263A8">
              <w:rPr>
                <w:rFonts w:ascii="Verdana" w:hAnsi="Verdana" w:cstheme="minorHAnsi"/>
                <w:sz w:val="20"/>
                <w:szCs w:val="20"/>
              </w:rPr>
              <w:t>51</w:t>
            </w:r>
          </w:p>
        </w:tc>
        <w:tc>
          <w:tcPr>
            <w:tcW w:w="1560" w:type="dxa"/>
          </w:tcPr>
          <w:p w14:paraId="3D71CE42" w14:textId="4BE555C6" w:rsidR="00831D81" w:rsidRPr="005263A8" w:rsidRDefault="00831D81" w:rsidP="007E2A0D">
            <w:pPr>
              <w:spacing w:after="0" w:line="240" w:lineRule="auto"/>
              <w:jc w:val="both"/>
              <w:rPr>
                <w:rFonts w:ascii="Verdana" w:hAnsi="Verdana" w:cstheme="minorHAnsi"/>
                <w:sz w:val="20"/>
                <w:szCs w:val="20"/>
              </w:rPr>
            </w:pPr>
            <w:r w:rsidRPr="005263A8">
              <w:rPr>
                <w:rFonts w:ascii="Verdana" w:hAnsi="Verdana" w:cstheme="minorHAnsi"/>
                <w:sz w:val="20"/>
                <w:szCs w:val="20"/>
              </w:rPr>
              <w:t>17.05.2024</w:t>
            </w:r>
          </w:p>
        </w:tc>
        <w:tc>
          <w:tcPr>
            <w:tcW w:w="7619" w:type="dxa"/>
          </w:tcPr>
          <w:p w14:paraId="52028162" w14:textId="0FEF8F9C" w:rsidR="00831D81" w:rsidRPr="005263A8" w:rsidRDefault="003A72CC" w:rsidP="000C2EC7">
            <w:pPr>
              <w:spacing w:after="0" w:line="360" w:lineRule="auto"/>
              <w:jc w:val="both"/>
              <w:rPr>
                <w:rFonts w:ascii="Verdana" w:hAnsi="Verdana"/>
                <w:sz w:val="20"/>
                <w:szCs w:val="20"/>
              </w:rPr>
            </w:pPr>
            <w:bookmarkStart w:id="3" w:name="_Hlk167178120"/>
            <w:r w:rsidRPr="005263A8">
              <w:rPr>
                <w:rFonts w:ascii="Verdana" w:hAnsi="Verdana"/>
                <w:sz w:val="20"/>
                <w:szCs w:val="20"/>
              </w:rPr>
              <w:t>PROPAGANDA ELETTORALE. DESIGNAZIONE, RIPARTIZIONE E ASSEGNAZIONE DEGLI SPAZI PER AFFISSIONI DI PROPAGANDA ELETTORALE DIRETTA PER L’ELEZIONE DEI RAPPRESENTANTI DELL’ITALIA AL PARLAMENTO EUROPEO DELL8 E 9 GIUGNO 2024.</w:t>
            </w:r>
            <w:bookmarkEnd w:id="3"/>
          </w:p>
        </w:tc>
      </w:tr>
      <w:tr w:rsidR="000E2B62" w:rsidRPr="005263A8" w14:paraId="2C3560E1" w14:textId="77777777" w:rsidTr="00124CC9">
        <w:trPr>
          <w:trHeight w:val="120"/>
        </w:trPr>
        <w:tc>
          <w:tcPr>
            <w:tcW w:w="675" w:type="dxa"/>
          </w:tcPr>
          <w:p w14:paraId="4EC03C23" w14:textId="1DE3FFE9" w:rsidR="000E2B62" w:rsidRPr="005263A8" w:rsidRDefault="000E2B62" w:rsidP="007E2A0D">
            <w:pPr>
              <w:spacing w:after="0" w:line="240" w:lineRule="auto"/>
              <w:jc w:val="both"/>
              <w:rPr>
                <w:rFonts w:ascii="Verdana" w:hAnsi="Verdana" w:cstheme="minorHAnsi"/>
                <w:sz w:val="20"/>
                <w:szCs w:val="20"/>
              </w:rPr>
            </w:pPr>
            <w:r w:rsidRPr="005263A8">
              <w:rPr>
                <w:rFonts w:ascii="Verdana" w:hAnsi="Verdana" w:cstheme="minorHAnsi"/>
                <w:sz w:val="20"/>
                <w:szCs w:val="20"/>
              </w:rPr>
              <w:t>52</w:t>
            </w:r>
          </w:p>
        </w:tc>
        <w:tc>
          <w:tcPr>
            <w:tcW w:w="1560" w:type="dxa"/>
          </w:tcPr>
          <w:p w14:paraId="3FCFD93D" w14:textId="488917C4" w:rsidR="000E2B62" w:rsidRPr="005263A8" w:rsidRDefault="000E2B62"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20.05.2024</w:t>
            </w:r>
          </w:p>
        </w:tc>
        <w:tc>
          <w:tcPr>
            <w:tcW w:w="7619" w:type="dxa"/>
          </w:tcPr>
          <w:p w14:paraId="23CDE0CA" w14:textId="6C454521" w:rsidR="000E2B62" w:rsidRPr="005263A8" w:rsidRDefault="000E2B62" w:rsidP="000C2EC7">
            <w:pPr>
              <w:spacing w:after="0" w:line="360" w:lineRule="auto"/>
              <w:jc w:val="both"/>
              <w:rPr>
                <w:rFonts w:ascii="Verdana" w:hAnsi="Verdana"/>
                <w:noProof/>
                <w:sz w:val="20"/>
                <w:szCs w:val="20"/>
              </w:rPr>
            </w:pPr>
            <w:r w:rsidRPr="005263A8">
              <w:rPr>
                <w:rFonts w:ascii="Verdana" w:hAnsi="Verdana"/>
                <w:sz w:val="20"/>
                <w:szCs w:val="20"/>
              </w:rPr>
              <w:t>L.R. N. 13/85 ART.65 -  RICHIESTA  CONTRIBUTO  PER  ATTIVITA'  DI     PROMOZIONE  TURISTICA  - ANNO 2024.</w:t>
            </w:r>
          </w:p>
        </w:tc>
      </w:tr>
      <w:tr w:rsidR="00E15D4A" w:rsidRPr="005263A8" w14:paraId="739607C7" w14:textId="77777777" w:rsidTr="00124CC9">
        <w:trPr>
          <w:trHeight w:val="120"/>
        </w:trPr>
        <w:tc>
          <w:tcPr>
            <w:tcW w:w="675" w:type="dxa"/>
          </w:tcPr>
          <w:p w14:paraId="5FD32573" w14:textId="117D46B6" w:rsidR="00E15D4A" w:rsidRPr="005263A8" w:rsidRDefault="00E15D4A" w:rsidP="007E2A0D">
            <w:pPr>
              <w:spacing w:after="0" w:line="240" w:lineRule="auto"/>
              <w:jc w:val="both"/>
              <w:rPr>
                <w:rFonts w:ascii="Verdana" w:hAnsi="Verdana" w:cstheme="minorHAnsi"/>
                <w:sz w:val="20"/>
                <w:szCs w:val="20"/>
              </w:rPr>
            </w:pPr>
            <w:r w:rsidRPr="005263A8">
              <w:rPr>
                <w:rFonts w:ascii="Verdana" w:hAnsi="Verdana" w:cstheme="minorHAnsi"/>
                <w:sz w:val="20"/>
                <w:szCs w:val="20"/>
              </w:rPr>
              <w:t>53</w:t>
            </w:r>
          </w:p>
        </w:tc>
        <w:tc>
          <w:tcPr>
            <w:tcW w:w="1560" w:type="dxa"/>
          </w:tcPr>
          <w:p w14:paraId="425097DA" w14:textId="1DA6BE42" w:rsidR="00E15D4A" w:rsidRPr="005263A8" w:rsidRDefault="00E15D4A"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29.05.2024</w:t>
            </w:r>
          </w:p>
        </w:tc>
        <w:tc>
          <w:tcPr>
            <w:tcW w:w="7619" w:type="dxa"/>
          </w:tcPr>
          <w:p w14:paraId="28DE4F54" w14:textId="08506E44" w:rsidR="00E15D4A" w:rsidRPr="005263A8" w:rsidRDefault="00E15D4A" w:rsidP="000C2EC7">
            <w:pPr>
              <w:spacing w:after="0" w:line="360" w:lineRule="auto"/>
              <w:jc w:val="both"/>
              <w:rPr>
                <w:rFonts w:ascii="Verdana" w:hAnsi="Verdana"/>
                <w:sz w:val="20"/>
                <w:szCs w:val="20"/>
              </w:rPr>
            </w:pPr>
            <w:bookmarkStart w:id="4" w:name="_Hlk167962076"/>
            <w:r w:rsidRPr="005263A8">
              <w:rPr>
                <w:rFonts w:ascii="Verdana" w:hAnsi="Verdana"/>
                <w:color w:val="3D3D3D"/>
                <w:sz w:val="20"/>
                <w:szCs w:val="20"/>
                <w:shd w:val="clear" w:color="auto" w:fill="F0F0F6"/>
              </w:rPr>
              <w:t xml:space="preserve">ADESIONE E ATTO DI INDIRIZZO AGLI UFFICI COMPETENTI AVVISO DI CUI AL DECRETO DI ACCERTAMENTO DELLE ECONOMIE COMPLESSIVE DERIVANTI DA RINUNCE, DEFINANZIAMENTI E NON ASSEGNAZIONI, RELATIVE ALLA MISSIONE 4 – ISTRUZIONE E RICERCA – COMPONENTE 1 – POTENZIAMENTO DELL’OFFERTA DEI SERVIZI DI ISTRUZIONE: DAGLI ASILI NIDO ALLE UNIVERSITÀ – INVESTIMENTO 1.1: “PIANO PER ASILI </w:t>
            </w:r>
            <w:r w:rsidRPr="005263A8">
              <w:rPr>
                <w:rFonts w:ascii="Verdana" w:hAnsi="Verdana"/>
                <w:color w:val="3D3D3D"/>
                <w:sz w:val="20"/>
                <w:szCs w:val="20"/>
                <w:shd w:val="clear" w:color="auto" w:fill="F0F0F6"/>
              </w:rPr>
              <w:lastRenderedPageBreak/>
              <w:t>NIDO E SCUOLE DELL’INFANZIA E SERVIZI DI EDUCAZIONE E CURA PER LA PRIMA INFANZIA” E DI INDIVIDUAZIONE, AI SENSI DELL’ARTICOLO 11 DEL DECRETO-LEGGE 15 SETTEMBRE 2023, N. 123, CONVERTITO, CON MODIFICAZIONI, DALLA LEGGE 13 NOVEMBRE 2023, N. 159, DEGLI INTERVENTI DEL NUOVO PIANO PER ASILI NIDO, NELL’AMBITO DEL MEDESIMO INVESTIMENTO 1.1: “PIANO PER ASILI NIDO E SCUOLE DELL’INFANZIA E SERVIZI DI EDUCAZIONE E CURA PER LA PRIMA INFANZIA”, FINANZIATO DALL’UNIONE EUROPEA – NEXT GENERATION EU.</w:t>
            </w:r>
            <w:bookmarkEnd w:id="4"/>
          </w:p>
        </w:tc>
      </w:tr>
      <w:tr w:rsidR="0008769B" w:rsidRPr="005263A8" w14:paraId="3E7AA032" w14:textId="77777777" w:rsidTr="00124CC9">
        <w:trPr>
          <w:trHeight w:val="120"/>
        </w:trPr>
        <w:tc>
          <w:tcPr>
            <w:tcW w:w="675" w:type="dxa"/>
          </w:tcPr>
          <w:p w14:paraId="0040582F" w14:textId="699E55ED" w:rsidR="0008769B" w:rsidRPr="005263A8" w:rsidRDefault="0008769B" w:rsidP="007E2A0D">
            <w:pPr>
              <w:spacing w:after="0" w:line="240" w:lineRule="auto"/>
              <w:jc w:val="both"/>
              <w:rPr>
                <w:rFonts w:ascii="Verdana" w:hAnsi="Verdana" w:cstheme="minorHAnsi"/>
                <w:sz w:val="20"/>
                <w:szCs w:val="20"/>
              </w:rPr>
            </w:pPr>
            <w:r w:rsidRPr="005263A8">
              <w:rPr>
                <w:rFonts w:ascii="Verdana" w:hAnsi="Verdana" w:cstheme="minorHAnsi"/>
                <w:sz w:val="20"/>
                <w:szCs w:val="20"/>
              </w:rPr>
              <w:lastRenderedPageBreak/>
              <w:t>54</w:t>
            </w:r>
          </w:p>
        </w:tc>
        <w:tc>
          <w:tcPr>
            <w:tcW w:w="1560" w:type="dxa"/>
          </w:tcPr>
          <w:p w14:paraId="3F83C4C9" w14:textId="5EBD7D5D" w:rsidR="0008769B" w:rsidRPr="005263A8" w:rsidRDefault="0008769B"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29.05.2024</w:t>
            </w:r>
          </w:p>
        </w:tc>
        <w:tc>
          <w:tcPr>
            <w:tcW w:w="7619" w:type="dxa"/>
          </w:tcPr>
          <w:p w14:paraId="3D213853" w14:textId="1EC56D43" w:rsidR="0008769B" w:rsidRPr="005263A8" w:rsidRDefault="0008769B" w:rsidP="000C2EC7">
            <w:pPr>
              <w:spacing w:after="0" w:line="360" w:lineRule="auto"/>
              <w:jc w:val="both"/>
              <w:rPr>
                <w:rFonts w:ascii="Verdana" w:hAnsi="Verdana"/>
                <w:color w:val="3D3D3D"/>
                <w:sz w:val="20"/>
                <w:szCs w:val="20"/>
                <w:shd w:val="clear" w:color="auto" w:fill="F0F0F6"/>
              </w:rPr>
            </w:pPr>
            <w:r w:rsidRPr="005263A8">
              <w:rPr>
                <w:rFonts w:ascii="Verdana" w:hAnsi="Verdana" w:cstheme="minorHAnsi"/>
                <w:sz w:val="20"/>
                <w:szCs w:val="20"/>
              </w:rPr>
              <w:t>COLLOCAMENTO A RIPOSO DIPENDENTE ANTONIO VENUTO.</w:t>
            </w:r>
          </w:p>
        </w:tc>
      </w:tr>
      <w:tr w:rsidR="0008769B" w:rsidRPr="005263A8" w14:paraId="231FE446" w14:textId="77777777" w:rsidTr="00124CC9">
        <w:trPr>
          <w:trHeight w:val="120"/>
        </w:trPr>
        <w:tc>
          <w:tcPr>
            <w:tcW w:w="675" w:type="dxa"/>
          </w:tcPr>
          <w:p w14:paraId="38A022B5" w14:textId="23869700" w:rsidR="0008769B" w:rsidRPr="005263A8" w:rsidRDefault="0008769B" w:rsidP="007E2A0D">
            <w:pPr>
              <w:spacing w:after="0" w:line="240" w:lineRule="auto"/>
              <w:jc w:val="both"/>
              <w:rPr>
                <w:rFonts w:ascii="Verdana" w:hAnsi="Verdana" w:cstheme="minorHAnsi"/>
                <w:sz w:val="20"/>
                <w:szCs w:val="20"/>
              </w:rPr>
            </w:pPr>
            <w:r w:rsidRPr="005263A8">
              <w:rPr>
                <w:rFonts w:ascii="Verdana" w:hAnsi="Verdana" w:cstheme="minorHAnsi"/>
                <w:sz w:val="20"/>
                <w:szCs w:val="20"/>
              </w:rPr>
              <w:t>55</w:t>
            </w:r>
          </w:p>
        </w:tc>
        <w:tc>
          <w:tcPr>
            <w:tcW w:w="1560" w:type="dxa"/>
          </w:tcPr>
          <w:p w14:paraId="72604AE7" w14:textId="329F27C5" w:rsidR="0008769B" w:rsidRPr="005263A8" w:rsidRDefault="0008769B"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29.05.2024</w:t>
            </w:r>
          </w:p>
        </w:tc>
        <w:tc>
          <w:tcPr>
            <w:tcW w:w="7619" w:type="dxa"/>
          </w:tcPr>
          <w:p w14:paraId="732665E5" w14:textId="58BD6CC5" w:rsidR="0008769B" w:rsidRPr="005263A8" w:rsidRDefault="008F23F4" w:rsidP="000C2EC7">
            <w:pPr>
              <w:spacing w:after="0" w:line="360" w:lineRule="auto"/>
              <w:jc w:val="both"/>
              <w:rPr>
                <w:rFonts w:ascii="Verdana" w:hAnsi="Verdana" w:cstheme="minorHAnsi"/>
                <w:sz w:val="20"/>
                <w:szCs w:val="20"/>
              </w:rPr>
            </w:pPr>
            <w:r w:rsidRPr="005263A8">
              <w:rPr>
                <w:rFonts w:ascii="Verdana" w:hAnsi="Verdana"/>
                <w:color w:val="3D3D3D"/>
                <w:sz w:val="20"/>
                <w:szCs w:val="20"/>
                <w:shd w:val="clear" w:color="auto" w:fill="FFFFFF"/>
              </w:rPr>
              <w:t xml:space="preserve">Articolo 1, commi da 51 a 58, della legge 27 dicembre 2019, n. 160 e </w:t>
            </w:r>
            <w:proofErr w:type="spellStart"/>
            <w:r w:rsidRPr="005263A8">
              <w:rPr>
                <w:rFonts w:ascii="Verdana" w:hAnsi="Verdana"/>
                <w:color w:val="3D3D3D"/>
                <w:sz w:val="20"/>
                <w:szCs w:val="20"/>
                <w:shd w:val="clear" w:color="auto" w:fill="FFFFFF"/>
              </w:rPr>
              <w:t>s.m.i.</w:t>
            </w:r>
            <w:proofErr w:type="spellEnd"/>
            <w:r w:rsidRPr="005263A8">
              <w:rPr>
                <w:rFonts w:ascii="Verdana" w:hAnsi="Verdana"/>
                <w:color w:val="3D3D3D"/>
                <w:sz w:val="20"/>
                <w:szCs w:val="20"/>
                <w:shd w:val="clear" w:color="auto" w:fill="FFFFFF"/>
              </w:rPr>
              <w:t xml:space="preserve"> Contributo per la spesa di progettazione definitiva ed esecutiva per interventi di messa in sicurezza – annualità 2022. Decreto del Ministero dell’Interno del 28 ottobre 2022. MESSA IN SICUREZZA STRADE LOCALITA' LEMBIS - FERRIA NEL COMUNE DI OLIVADI. CUP: F82C22000230001. APPROVAZIONE PROGETTO ESECUTIVO IN LINEA TECNICA.</w:t>
            </w:r>
          </w:p>
        </w:tc>
      </w:tr>
      <w:tr w:rsidR="00DC77C2" w:rsidRPr="005263A8" w14:paraId="0CAE9D9B" w14:textId="77777777" w:rsidTr="00124CC9">
        <w:trPr>
          <w:trHeight w:val="120"/>
        </w:trPr>
        <w:tc>
          <w:tcPr>
            <w:tcW w:w="675" w:type="dxa"/>
          </w:tcPr>
          <w:p w14:paraId="68DFEC63" w14:textId="5167CC29" w:rsidR="00DC77C2" w:rsidRPr="005263A8" w:rsidRDefault="00DC77C2" w:rsidP="007E2A0D">
            <w:pPr>
              <w:spacing w:after="0" w:line="240" w:lineRule="auto"/>
              <w:jc w:val="both"/>
              <w:rPr>
                <w:rFonts w:ascii="Verdana" w:hAnsi="Verdana" w:cstheme="minorHAnsi"/>
                <w:sz w:val="20"/>
                <w:szCs w:val="20"/>
              </w:rPr>
            </w:pPr>
            <w:r w:rsidRPr="005263A8">
              <w:rPr>
                <w:rFonts w:ascii="Verdana" w:hAnsi="Verdana" w:cstheme="minorHAnsi"/>
                <w:sz w:val="20"/>
                <w:szCs w:val="20"/>
              </w:rPr>
              <w:t>56</w:t>
            </w:r>
          </w:p>
        </w:tc>
        <w:tc>
          <w:tcPr>
            <w:tcW w:w="1560" w:type="dxa"/>
          </w:tcPr>
          <w:p w14:paraId="717C90D1" w14:textId="6D483CE4" w:rsidR="00DC77C2" w:rsidRPr="005263A8" w:rsidRDefault="00DC77C2" w:rsidP="007E2A0D">
            <w:pPr>
              <w:spacing w:after="0" w:line="240" w:lineRule="auto"/>
              <w:jc w:val="both"/>
              <w:rPr>
                <w:rFonts w:ascii="Verdana" w:hAnsi="Verdana" w:cstheme="minorHAnsi"/>
                <w:sz w:val="20"/>
                <w:szCs w:val="20"/>
              </w:rPr>
            </w:pPr>
            <w:r w:rsidRPr="005263A8">
              <w:rPr>
                <w:rFonts w:ascii="Verdana" w:hAnsi="Verdana" w:cstheme="minorHAnsi"/>
                <w:sz w:val="20"/>
                <w:szCs w:val="20"/>
              </w:rPr>
              <w:t>29.05.2024</w:t>
            </w:r>
          </w:p>
        </w:tc>
        <w:tc>
          <w:tcPr>
            <w:tcW w:w="7619" w:type="dxa"/>
          </w:tcPr>
          <w:p w14:paraId="52CC8F9F" w14:textId="11FE9C78" w:rsidR="00DC77C2" w:rsidRPr="005263A8" w:rsidRDefault="00DC77C2" w:rsidP="000C2EC7">
            <w:pPr>
              <w:spacing w:after="0" w:line="360" w:lineRule="auto"/>
              <w:jc w:val="both"/>
              <w:rPr>
                <w:rFonts w:ascii="Verdana" w:hAnsi="Verdana"/>
                <w:color w:val="3D3D3D"/>
                <w:sz w:val="20"/>
                <w:szCs w:val="20"/>
                <w:shd w:val="clear" w:color="auto" w:fill="FFFFFF"/>
              </w:rPr>
            </w:pPr>
            <w:r w:rsidRPr="005263A8">
              <w:rPr>
                <w:rFonts w:ascii="Verdana" w:hAnsi="Verdana"/>
                <w:color w:val="3D3D3D"/>
                <w:sz w:val="20"/>
                <w:szCs w:val="20"/>
                <w:shd w:val="clear" w:color="auto" w:fill="FFFFFF"/>
              </w:rPr>
              <w:t>APPROVAZIONE PROTOCOLLO INTESA CON L’ASSOCIAZIONE GUARDIE AMBIENTALI D’ITALIA.</w:t>
            </w:r>
          </w:p>
        </w:tc>
      </w:tr>
      <w:tr w:rsidR="001957E9" w:rsidRPr="005263A8" w14:paraId="22AF40D7" w14:textId="77777777" w:rsidTr="00124CC9">
        <w:trPr>
          <w:trHeight w:val="120"/>
        </w:trPr>
        <w:tc>
          <w:tcPr>
            <w:tcW w:w="675" w:type="dxa"/>
          </w:tcPr>
          <w:p w14:paraId="141991BE" w14:textId="08378ADE" w:rsidR="001957E9" w:rsidRPr="005263A8" w:rsidRDefault="001957E9" w:rsidP="007E2A0D">
            <w:pPr>
              <w:spacing w:after="0" w:line="240" w:lineRule="auto"/>
              <w:jc w:val="both"/>
              <w:rPr>
                <w:rFonts w:ascii="Verdana" w:hAnsi="Verdana" w:cstheme="minorHAnsi"/>
                <w:sz w:val="20"/>
                <w:szCs w:val="20"/>
              </w:rPr>
            </w:pPr>
            <w:r>
              <w:rPr>
                <w:rFonts w:ascii="Verdana" w:hAnsi="Verdana" w:cstheme="minorHAnsi"/>
                <w:sz w:val="20"/>
                <w:szCs w:val="20"/>
              </w:rPr>
              <w:t>57</w:t>
            </w:r>
          </w:p>
        </w:tc>
        <w:tc>
          <w:tcPr>
            <w:tcW w:w="1560" w:type="dxa"/>
          </w:tcPr>
          <w:p w14:paraId="33F8F1DA" w14:textId="6CE52128" w:rsidR="001957E9" w:rsidRPr="005263A8" w:rsidRDefault="001957E9" w:rsidP="007E2A0D">
            <w:pPr>
              <w:spacing w:after="0" w:line="240" w:lineRule="auto"/>
              <w:jc w:val="both"/>
              <w:rPr>
                <w:rFonts w:ascii="Verdana" w:hAnsi="Verdana" w:cstheme="minorHAnsi"/>
                <w:sz w:val="20"/>
                <w:szCs w:val="20"/>
              </w:rPr>
            </w:pPr>
            <w:r>
              <w:rPr>
                <w:rFonts w:ascii="Verdana" w:hAnsi="Verdana" w:cstheme="minorHAnsi"/>
                <w:sz w:val="20"/>
                <w:szCs w:val="20"/>
              </w:rPr>
              <w:t>29.05.2024</w:t>
            </w:r>
          </w:p>
        </w:tc>
        <w:tc>
          <w:tcPr>
            <w:tcW w:w="7619" w:type="dxa"/>
          </w:tcPr>
          <w:p w14:paraId="70630B23" w14:textId="519B2FBC" w:rsidR="001957E9" w:rsidRPr="005263A8" w:rsidRDefault="00254040" w:rsidP="000C2EC7">
            <w:pPr>
              <w:spacing w:after="0" w:line="360" w:lineRule="auto"/>
              <w:jc w:val="both"/>
              <w:rPr>
                <w:rFonts w:ascii="Verdana" w:hAnsi="Verdana"/>
                <w:color w:val="3D3D3D"/>
                <w:sz w:val="20"/>
                <w:szCs w:val="20"/>
                <w:shd w:val="clear" w:color="auto" w:fill="FFFFFF"/>
              </w:rPr>
            </w:pPr>
            <w:r w:rsidRPr="00254040">
              <w:rPr>
                <w:rFonts w:ascii="Times New Roman" w:eastAsia="Times New Roman" w:hAnsi="Times New Roman" w:cs="Times New Roman"/>
                <w:b/>
                <w:bCs/>
                <w:spacing w:val="1"/>
                <w:sz w:val="24"/>
              </w:rPr>
              <w:t>ART. 37, D.LGS. Decreto legislativo 31 marzo 2023, n. 36. AGGIORNAMENTO DEL PROGRAMMA TRIENNALE DI ACQUISTI DI BENI E SERVIZI E I RELATIVI AGGIORNAMENTI ANNUALI.</w:t>
            </w:r>
          </w:p>
        </w:tc>
      </w:tr>
      <w:tr w:rsidR="00254040" w:rsidRPr="005263A8" w14:paraId="1279D3D8" w14:textId="77777777" w:rsidTr="00124CC9">
        <w:trPr>
          <w:trHeight w:val="120"/>
        </w:trPr>
        <w:tc>
          <w:tcPr>
            <w:tcW w:w="675" w:type="dxa"/>
          </w:tcPr>
          <w:p w14:paraId="787DCE1C" w14:textId="0975B9BF" w:rsidR="00254040" w:rsidRDefault="00254040" w:rsidP="007E2A0D">
            <w:pPr>
              <w:spacing w:after="0" w:line="240" w:lineRule="auto"/>
              <w:jc w:val="both"/>
              <w:rPr>
                <w:rFonts w:ascii="Verdana" w:hAnsi="Verdana" w:cstheme="minorHAnsi"/>
                <w:sz w:val="20"/>
                <w:szCs w:val="20"/>
              </w:rPr>
            </w:pPr>
            <w:r>
              <w:rPr>
                <w:rFonts w:ascii="Verdana" w:hAnsi="Verdana" w:cstheme="minorHAnsi"/>
                <w:sz w:val="20"/>
                <w:szCs w:val="20"/>
              </w:rPr>
              <w:t>58</w:t>
            </w:r>
          </w:p>
        </w:tc>
        <w:tc>
          <w:tcPr>
            <w:tcW w:w="1560" w:type="dxa"/>
          </w:tcPr>
          <w:p w14:paraId="0D58F3EC" w14:textId="138E186A" w:rsidR="00254040" w:rsidRDefault="00227CB3" w:rsidP="007E2A0D">
            <w:pPr>
              <w:spacing w:after="0" w:line="240" w:lineRule="auto"/>
              <w:jc w:val="both"/>
              <w:rPr>
                <w:rFonts w:ascii="Verdana" w:hAnsi="Verdana" w:cstheme="minorHAnsi"/>
                <w:sz w:val="20"/>
                <w:szCs w:val="20"/>
              </w:rPr>
            </w:pPr>
            <w:r>
              <w:rPr>
                <w:rFonts w:ascii="Verdana" w:hAnsi="Verdana" w:cstheme="minorHAnsi"/>
                <w:sz w:val="20"/>
                <w:szCs w:val="20"/>
              </w:rPr>
              <w:t>01.07.2024</w:t>
            </w:r>
          </w:p>
        </w:tc>
        <w:tc>
          <w:tcPr>
            <w:tcW w:w="7619" w:type="dxa"/>
          </w:tcPr>
          <w:p w14:paraId="28926001" w14:textId="32C67EEE" w:rsidR="00254040" w:rsidRPr="00254040" w:rsidRDefault="00227CB3" w:rsidP="000C2EC7">
            <w:pPr>
              <w:spacing w:after="0" w:line="360" w:lineRule="auto"/>
              <w:jc w:val="both"/>
              <w:rPr>
                <w:rFonts w:ascii="Times New Roman" w:eastAsia="Times New Roman" w:hAnsi="Times New Roman" w:cs="Times New Roman"/>
                <w:b/>
                <w:bCs/>
                <w:spacing w:val="1"/>
                <w:sz w:val="24"/>
              </w:rPr>
            </w:pPr>
            <w:r w:rsidRPr="00D97258">
              <w:rPr>
                <w:b/>
                <w:bCs/>
                <w:spacing w:val="1"/>
                <w:sz w:val="24"/>
              </w:rPr>
              <w:t>ART. 37, D.LGS. Decreto legislativo 31 marzo 2023, n. 36. AGGIORNAMENTO DEL PROGRAMMA TRIENNALE DI ACQUISTI DI BENI E SERVIZI E I RELATIVI AGGIORNAMENTI ANNUAL</w:t>
            </w:r>
            <w:r>
              <w:rPr>
                <w:b/>
                <w:bCs/>
                <w:spacing w:val="1"/>
                <w:sz w:val="24"/>
              </w:rPr>
              <w:t>I.</w:t>
            </w:r>
          </w:p>
        </w:tc>
      </w:tr>
      <w:tr w:rsidR="00227CB3" w:rsidRPr="005263A8" w14:paraId="04E2AE35" w14:textId="77777777" w:rsidTr="00124CC9">
        <w:trPr>
          <w:trHeight w:val="120"/>
        </w:trPr>
        <w:tc>
          <w:tcPr>
            <w:tcW w:w="675" w:type="dxa"/>
          </w:tcPr>
          <w:p w14:paraId="7E389CB0" w14:textId="05FDB7C3" w:rsidR="00227CB3" w:rsidRDefault="00227CB3" w:rsidP="007E2A0D">
            <w:pPr>
              <w:spacing w:after="0" w:line="240" w:lineRule="auto"/>
              <w:jc w:val="both"/>
              <w:rPr>
                <w:rFonts w:ascii="Verdana" w:hAnsi="Verdana" w:cstheme="minorHAnsi"/>
                <w:sz w:val="20"/>
                <w:szCs w:val="20"/>
              </w:rPr>
            </w:pPr>
            <w:r>
              <w:rPr>
                <w:rFonts w:ascii="Verdana" w:hAnsi="Verdana" w:cstheme="minorHAnsi"/>
                <w:sz w:val="20"/>
                <w:szCs w:val="20"/>
              </w:rPr>
              <w:t>59</w:t>
            </w:r>
          </w:p>
        </w:tc>
        <w:tc>
          <w:tcPr>
            <w:tcW w:w="1560" w:type="dxa"/>
          </w:tcPr>
          <w:p w14:paraId="5CE01907" w14:textId="0F2B10C0" w:rsidR="00227CB3" w:rsidRDefault="00227CB3" w:rsidP="007E2A0D">
            <w:pPr>
              <w:spacing w:after="0" w:line="240" w:lineRule="auto"/>
              <w:jc w:val="both"/>
              <w:rPr>
                <w:rFonts w:ascii="Verdana" w:hAnsi="Verdana" w:cstheme="minorHAnsi"/>
                <w:sz w:val="20"/>
                <w:szCs w:val="20"/>
              </w:rPr>
            </w:pPr>
            <w:r>
              <w:rPr>
                <w:rFonts w:ascii="Verdana" w:hAnsi="Verdana" w:cstheme="minorHAnsi"/>
                <w:sz w:val="20"/>
                <w:szCs w:val="20"/>
              </w:rPr>
              <w:t>01.07.2024</w:t>
            </w:r>
          </w:p>
        </w:tc>
        <w:tc>
          <w:tcPr>
            <w:tcW w:w="7619" w:type="dxa"/>
          </w:tcPr>
          <w:p w14:paraId="1C2CFC95" w14:textId="5A957F8A" w:rsidR="00227CB3" w:rsidRPr="00D97258" w:rsidRDefault="00227CB3" w:rsidP="000C2EC7">
            <w:pPr>
              <w:spacing w:after="0" w:line="360" w:lineRule="auto"/>
              <w:jc w:val="both"/>
              <w:rPr>
                <w:b/>
                <w:bCs/>
                <w:spacing w:val="1"/>
                <w:sz w:val="24"/>
              </w:rPr>
            </w:pPr>
            <w:r>
              <w:t>CONTRIBUTO PATRONO S. ELIA E COMPATRONO SAN ROCCO</w:t>
            </w:r>
          </w:p>
        </w:tc>
      </w:tr>
      <w:tr w:rsidR="00C333A7" w:rsidRPr="005263A8" w14:paraId="5C6FB6B8" w14:textId="77777777" w:rsidTr="00124CC9">
        <w:trPr>
          <w:trHeight w:val="120"/>
        </w:trPr>
        <w:tc>
          <w:tcPr>
            <w:tcW w:w="675" w:type="dxa"/>
          </w:tcPr>
          <w:p w14:paraId="41C891E9" w14:textId="4F7F326B" w:rsidR="00C333A7" w:rsidRDefault="00C333A7" w:rsidP="007E2A0D">
            <w:pPr>
              <w:spacing w:after="0" w:line="240" w:lineRule="auto"/>
              <w:jc w:val="both"/>
              <w:rPr>
                <w:rFonts w:ascii="Verdana" w:hAnsi="Verdana" w:cstheme="minorHAnsi"/>
                <w:sz w:val="20"/>
                <w:szCs w:val="20"/>
              </w:rPr>
            </w:pPr>
            <w:r>
              <w:rPr>
                <w:rFonts w:ascii="Verdana" w:hAnsi="Verdana" w:cstheme="minorHAnsi"/>
                <w:sz w:val="20"/>
                <w:szCs w:val="20"/>
              </w:rPr>
              <w:t>60</w:t>
            </w:r>
          </w:p>
        </w:tc>
        <w:tc>
          <w:tcPr>
            <w:tcW w:w="1560" w:type="dxa"/>
          </w:tcPr>
          <w:p w14:paraId="46927335" w14:textId="592336F4" w:rsidR="00C333A7" w:rsidRDefault="00C333A7" w:rsidP="007E2A0D">
            <w:pPr>
              <w:spacing w:after="0" w:line="240" w:lineRule="auto"/>
              <w:jc w:val="both"/>
              <w:rPr>
                <w:rFonts w:ascii="Verdana" w:hAnsi="Verdana" w:cstheme="minorHAnsi"/>
                <w:sz w:val="20"/>
                <w:szCs w:val="20"/>
              </w:rPr>
            </w:pPr>
            <w:r>
              <w:rPr>
                <w:rFonts w:ascii="Verdana" w:hAnsi="Verdana" w:cstheme="minorHAnsi"/>
                <w:sz w:val="20"/>
                <w:szCs w:val="20"/>
              </w:rPr>
              <w:t>01.07.2024</w:t>
            </w:r>
          </w:p>
        </w:tc>
        <w:tc>
          <w:tcPr>
            <w:tcW w:w="7619" w:type="dxa"/>
          </w:tcPr>
          <w:p w14:paraId="7B5A90BE" w14:textId="7281D1A0" w:rsidR="00C333A7" w:rsidRPr="00C333A7" w:rsidRDefault="00C333A7" w:rsidP="000C2EC7">
            <w:pPr>
              <w:spacing w:after="0" w:line="360" w:lineRule="auto"/>
              <w:jc w:val="both"/>
              <w:rPr>
                <w:bCs/>
              </w:rPr>
            </w:pPr>
            <w:r w:rsidRPr="00C333A7">
              <w:rPr>
                <w:bCs/>
              </w:rPr>
              <w:t>Aggiornamento catasto incendi delle aree percorse dal fuoco- art. 10 comma 2 della legge 353/2000 – adozione degli elenchi delle aree percorse dal fuoco anno 2023 – periodo osservazioni.</w:t>
            </w:r>
          </w:p>
        </w:tc>
      </w:tr>
      <w:tr w:rsidR="00EA32B8" w:rsidRPr="005263A8" w14:paraId="2DF55A58" w14:textId="77777777" w:rsidTr="00124CC9">
        <w:trPr>
          <w:trHeight w:val="120"/>
        </w:trPr>
        <w:tc>
          <w:tcPr>
            <w:tcW w:w="675" w:type="dxa"/>
          </w:tcPr>
          <w:p w14:paraId="24D07529" w14:textId="64FEE68C" w:rsidR="00EA32B8" w:rsidRDefault="00EA32B8" w:rsidP="007E2A0D">
            <w:pPr>
              <w:spacing w:after="0" w:line="240" w:lineRule="auto"/>
              <w:jc w:val="both"/>
              <w:rPr>
                <w:rFonts w:ascii="Verdana" w:hAnsi="Verdana" w:cstheme="minorHAnsi"/>
                <w:sz w:val="20"/>
                <w:szCs w:val="20"/>
              </w:rPr>
            </w:pPr>
            <w:r>
              <w:rPr>
                <w:rFonts w:ascii="Verdana" w:hAnsi="Verdana" w:cstheme="minorHAnsi"/>
                <w:sz w:val="20"/>
                <w:szCs w:val="20"/>
              </w:rPr>
              <w:t xml:space="preserve">61 </w:t>
            </w:r>
          </w:p>
        </w:tc>
        <w:tc>
          <w:tcPr>
            <w:tcW w:w="1560" w:type="dxa"/>
          </w:tcPr>
          <w:p w14:paraId="6C2B63C8" w14:textId="5657F97D" w:rsidR="00EA32B8" w:rsidRDefault="00EA32B8" w:rsidP="007E2A0D">
            <w:pPr>
              <w:spacing w:after="0" w:line="240" w:lineRule="auto"/>
              <w:jc w:val="both"/>
              <w:rPr>
                <w:rFonts w:ascii="Verdana" w:hAnsi="Verdana" w:cstheme="minorHAnsi"/>
                <w:sz w:val="20"/>
                <w:szCs w:val="20"/>
              </w:rPr>
            </w:pPr>
            <w:r>
              <w:rPr>
                <w:rFonts w:ascii="Verdana" w:hAnsi="Verdana" w:cstheme="minorHAnsi"/>
                <w:sz w:val="20"/>
                <w:szCs w:val="20"/>
              </w:rPr>
              <w:t>01.07.2024</w:t>
            </w:r>
          </w:p>
        </w:tc>
        <w:tc>
          <w:tcPr>
            <w:tcW w:w="7619" w:type="dxa"/>
          </w:tcPr>
          <w:p w14:paraId="579FF135" w14:textId="76D634C7" w:rsidR="00EA32B8" w:rsidRPr="00C333A7" w:rsidRDefault="00EA32B8" w:rsidP="000C2EC7">
            <w:pPr>
              <w:spacing w:after="0" w:line="360" w:lineRule="auto"/>
              <w:jc w:val="both"/>
              <w:rPr>
                <w:bCs/>
              </w:rPr>
            </w:pPr>
            <w:r w:rsidRPr="00EA32B8">
              <w:rPr>
                <w:bCs/>
              </w:rPr>
              <w:t>“Adeguamento sismico SCUOLA MATERNA DI VIA DUCA DEGLI ABRUZZI”, COD. EDIF. 0790880984 – COD. MIUR (CZAA843051) INFANZIA – OLIVADI IC CHIARAVALLE ALVARO (CZEE843045) – PRIMARIA– OLIVADI IC CHIARAVALLE ALVARO NEL COMUNE DI OLIVADI (CZ)”. APPROVAZIONE ATTIVAZIONE RICHESTA INCENTIVI CONTO TERMICO PRESSO IL GSE (GESTORE SERVIZI ENERGETICI). ATTO DI INDIRIZZO.</w:t>
            </w:r>
          </w:p>
        </w:tc>
      </w:tr>
      <w:tr w:rsidR="00EA32B8" w:rsidRPr="005263A8" w14:paraId="05161312" w14:textId="77777777" w:rsidTr="00124CC9">
        <w:trPr>
          <w:trHeight w:val="120"/>
        </w:trPr>
        <w:tc>
          <w:tcPr>
            <w:tcW w:w="675" w:type="dxa"/>
          </w:tcPr>
          <w:p w14:paraId="71EC1F5C" w14:textId="305FF0E8" w:rsidR="00EA32B8" w:rsidRDefault="00EA32B8" w:rsidP="007E2A0D">
            <w:pPr>
              <w:spacing w:after="0" w:line="240" w:lineRule="auto"/>
              <w:jc w:val="both"/>
              <w:rPr>
                <w:rFonts w:ascii="Verdana" w:hAnsi="Verdana" w:cstheme="minorHAnsi"/>
                <w:sz w:val="20"/>
                <w:szCs w:val="20"/>
              </w:rPr>
            </w:pPr>
            <w:r>
              <w:rPr>
                <w:rFonts w:ascii="Verdana" w:hAnsi="Verdana" w:cstheme="minorHAnsi"/>
                <w:sz w:val="20"/>
                <w:szCs w:val="20"/>
              </w:rPr>
              <w:t>62</w:t>
            </w:r>
          </w:p>
        </w:tc>
        <w:tc>
          <w:tcPr>
            <w:tcW w:w="1560" w:type="dxa"/>
          </w:tcPr>
          <w:p w14:paraId="0A7BFA6C" w14:textId="6DB8DE92" w:rsidR="00EA32B8" w:rsidRDefault="00EA32B8" w:rsidP="007E2A0D">
            <w:pPr>
              <w:spacing w:after="0" w:line="240" w:lineRule="auto"/>
              <w:jc w:val="both"/>
              <w:rPr>
                <w:rFonts w:ascii="Verdana" w:hAnsi="Verdana" w:cstheme="minorHAnsi"/>
                <w:sz w:val="20"/>
                <w:szCs w:val="20"/>
              </w:rPr>
            </w:pPr>
            <w:r>
              <w:rPr>
                <w:rFonts w:ascii="Verdana" w:hAnsi="Verdana" w:cstheme="minorHAnsi"/>
                <w:sz w:val="20"/>
                <w:szCs w:val="20"/>
              </w:rPr>
              <w:t>01.07.2024</w:t>
            </w:r>
          </w:p>
        </w:tc>
        <w:tc>
          <w:tcPr>
            <w:tcW w:w="7619" w:type="dxa"/>
          </w:tcPr>
          <w:p w14:paraId="5142A739" w14:textId="5D77C5D8" w:rsidR="00EA32B8" w:rsidRPr="00EA32B8" w:rsidRDefault="00EA32B8" w:rsidP="000C2EC7">
            <w:pPr>
              <w:spacing w:after="0" w:line="360" w:lineRule="auto"/>
              <w:jc w:val="both"/>
            </w:pPr>
            <w:r w:rsidRPr="00EA32B8">
              <w:t xml:space="preserve">INTERVENTI DI MESSA IN SICUREZZA IMPIANTISTICA DELLA SCUOLA SECONDARIA I°.  D.G.R. 787 DEL 28 DICEMBRE 2023  - LEGGE 145/2018 ART.1. C.134 E C.135 E </w:t>
            </w:r>
            <w:r w:rsidRPr="00EA32B8">
              <w:lastRenderedPageBreak/>
              <w:t>S.M.I.. APPROVAZIONE ATTIVAZIONE RICHESTA INCENTIVI CONTO TERMICO PRESSO IL GSE (GESTORE SERVIZI ENERGETICI). ATTO DI INDIRIZZO.</w:t>
            </w:r>
          </w:p>
        </w:tc>
      </w:tr>
      <w:tr w:rsidR="00EA32B8" w:rsidRPr="005263A8" w14:paraId="0D6C6748" w14:textId="77777777" w:rsidTr="00124CC9">
        <w:trPr>
          <w:trHeight w:val="120"/>
        </w:trPr>
        <w:tc>
          <w:tcPr>
            <w:tcW w:w="675" w:type="dxa"/>
          </w:tcPr>
          <w:p w14:paraId="369FDE57" w14:textId="696CCE6D" w:rsidR="00EA32B8" w:rsidRDefault="00EA32B8" w:rsidP="007E2A0D">
            <w:pPr>
              <w:spacing w:after="0" w:line="240" w:lineRule="auto"/>
              <w:jc w:val="both"/>
              <w:rPr>
                <w:rFonts w:ascii="Verdana" w:hAnsi="Verdana" w:cstheme="minorHAnsi"/>
                <w:sz w:val="20"/>
                <w:szCs w:val="20"/>
              </w:rPr>
            </w:pPr>
            <w:r>
              <w:rPr>
                <w:rFonts w:ascii="Verdana" w:hAnsi="Verdana" w:cstheme="minorHAnsi"/>
                <w:sz w:val="20"/>
                <w:szCs w:val="20"/>
              </w:rPr>
              <w:lastRenderedPageBreak/>
              <w:t>63</w:t>
            </w:r>
          </w:p>
        </w:tc>
        <w:tc>
          <w:tcPr>
            <w:tcW w:w="1560" w:type="dxa"/>
          </w:tcPr>
          <w:p w14:paraId="2E217238" w14:textId="44782FBF" w:rsidR="00EA32B8" w:rsidRDefault="00EA32B8" w:rsidP="007E2A0D">
            <w:pPr>
              <w:spacing w:after="0" w:line="240" w:lineRule="auto"/>
              <w:jc w:val="both"/>
              <w:rPr>
                <w:rFonts w:ascii="Verdana" w:hAnsi="Verdana" w:cstheme="minorHAnsi"/>
                <w:sz w:val="20"/>
                <w:szCs w:val="20"/>
              </w:rPr>
            </w:pPr>
            <w:r>
              <w:rPr>
                <w:rFonts w:ascii="Verdana" w:hAnsi="Verdana" w:cstheme="minorHAnsi"/>
                <w:sz w:val="20"/>
                <w:szCs w:val="20"/>
              </w:rPr>
              <w:t>01.07.2024</w:t>
            </w:r>
          </w:p>
        </w:tc>
        <w:tc>
          <w:tcPr>
            <w:tcW w:w="7619" w:type="dxa"/>
          </w:tcPr>
          <w:p w14:paraId="5427942D" w14:textId="671C4C71" w:rsidR="00EA32B8" w:rsidRPr="00C333A7" w:rsidRDefault="00EA32B8" w:rsidP="000C2EC7">
            <w:pPr>
              <w:spacing w:after="0" w:line="360" w:lineRule="auto"/>
              <w:jc w:val="both"/>
              <w:rPr>
                <w:bCs/>
              </w:rPr>
            </w:pPr>
            <w:r w:rsidRPr="00EA32B8">
              <w:rPr>
                <w:bCs/>
              </w:rPr>
              <w:t>Installazione presso gli Uffici Comunali  terminali modello “SMARTPOS MINI PagoPA”.</w:t>
            </w:r>
          </w:p>
        </w:tc>
      </w:tr>
      <w:tr w:rsidR="007D6C71" w:rsidRPr="005263A8" w14:paraId="54318F5D" w14:textId="77777777" w:rsidTr="00124CC9">
        <w:trPr>
          <w:trHeight w:val="120"/>
        </w:trPr>
        <w:tc>
          <w:tcPr>
            <w:tcW w:w="675" w:type="dxa"/>
          </w:tcPr>
          <w:p w14:paraId="79B87B11" w14:textId="28708A75" w:rsidR="007D6C71" w:rsidRDefault="007D6C71" w:rsidP="007D6C71">
            <w:pPr>
              <w:spacing w:after="0" w:line="240" w:lineRule="auto"/>
              <w:jc w:val="both"/>
              <w:rPr>
                <w:rFonts w:ascii="Verdana" w:hAnsi="Verdana" w:cstheme="minorHAnsi"/>
                <w:sz w:val="20"/>
                <w:szCs w:val="20"/>
              </w:rPr>
            </w:pPr>
            <w:r>
              <w:rPr>
                <w:rFonts w:ascii="Verdana" w:hAnsi="Verdana" w:cstheme="minorHAnsi"/>
                <w:sz w:val="20"/>
                <w:szCs w:val="20"/>
              </w:rPr>
              <w:t>64</w:t>
            </w:r>
          </w:p>
        </w:tc>
        <w:tc>
          <w:tcPr>
            <w:tcW w:w="1560" w:type="dxa"/>
          </w:tcPr>
          <w:p w14:paraId="3556293F" w14:textId="007C7D27" w:rsidR="007D6C71" w:rsidRDefault="007D6C71" w:rsidP="007D6C71">
            <w:pPr>
              <w:spacing w:after="0" w:line="240" w:lineRule="auto"/>
              <w:jc w:val="both"/>
              <w:rPr>
                <w:rFonts w:ascii="Verdana" w:hAnsi="Verdana" w:cstheme="minorHAnsi"/>
                <w:sz w:val="20"/>
                <w:szCs w:val="20"/>
              </w:rPr>
            </w:pPr>
            <w:r>
              <w:rPr>
                <w:rFonts w:ascii="Verdana" w:hAnsi="Verdana" w:cstheme="minorHAnsi"/>
                <w:sz w:val="20"/>
                <w:szCs w:val="20"/>
              </w:rPr>
              <w:t>10.07.2024</w:t>
            </w:r>
          </w:p>
        </w:tc>
        <w:tc>
          <w:tcPr>
            <w:tcW w:w="7619" w:type="dxa"/>
          </w:tcPr>
          <w:p w14:paraId="45792948" w14:textId="56BCC70A" w:rsidR="007D6C71" w:rsidRPr="00EA32B8" w:rsidRDefault="007D6C71" w:rsidP="007D6C71">
            <w:pPr>
              <w:spacing w:after="0" w:line="360" w:lineRule="auto"/>
              <w:jc w:val="both"/>
              <w:rPr>
                <w:bCs/>
              </w:rPr>
            </w:pPr>
            <w:bookmarkStart w:id="5" w:name="_Hlk172128287"/>
            <w:r w:rsidRPr="007D6C71">
              <w:rPr>
                <w:bCs/>
              </w:rPr>
              <w:t>APPROVAZIONE DEL PIANO INTEGRATO DI ATTIVITÀ E                                                                              ORGANIZZAZIONE 2024-2026 AI SENSI DELL'ART. 6 DEL DL N. 80/2021, CONVERTITO CON MODIFICAZIONI IN LEGGE N. 113/2021</w:t>
            </w:r>
            <w:bookmarkEnd w:id="5"/>
          </w:p>
        </w:tc>
      </w:tr>
      <w:tr w:rsidR="007D6C71" w:rsidRPr="005263A8" w14:paraId="18E40FDD" w14:textId="77777777" w:rsidTr="00124CC9">
        <w:trPr>
          <w:trHeight w:val="120"/>
        </w:trPr>
        <w:tc>
          <w:tcPr>
            <w:tcW w:w="675" w:type="dxa"/>
          </w:tcPr>
          <w:p w14:paraId="4F5F4CBA" w14:textId="226BC02A" w:rsidR="007D6C71" w:rsidRDefault="007D6C71" w:rsidP="007D6C71">
            <w:pPr>
              <w:spacing w:after="0" w:line="240" w:lineRule="auto"/>
              <w:jc w:val="both"/>
              <w:rPr>
                <w:rFonts w:ascii="Verdana" w:hAnsi="Verdana" w:cstheme="minorHAnsi"/>
                <w:sz w:val="20"/>
                <w:szCs w:val="20"/>
              </w:rPr>
            </w:pPr>
            <w:bookmarkStart w:id="6" w:name="_Hlk172128185"/>
            <w:r>
              <w:rPr>
                <w:rFonts w:ascii="Verdana" w:hAnsi="Verdana" w:cstheme="minorHAnsi"/>
                <w:sz w:val="20"/>
                <w:szCs w:val="20"/>
              </w:rPr>
              <w:t>65</w:t>
            </w:r>
          </w:p>
        </w:tc>
        <w:tc>
          <w:tcPr>
            <w:tcW w:w="1560" w:type="dxa"/>
          </w:tcPr>
          <w:p w14:paraId="160F550A" w14:textId="1AB7C568" w:rsidR="007D6C71" w:rsidRDefault="007D6C71" w:rsidP="007D6C71">
            <w:pPr>
              <w:spacing w:after="0" w:line="240" w:lineRule="auto"/>
              <w:jc w:val="both"/>
              <w:rPr>
                <w:rFonts w:ascii="Verdana" w:hAnsi="Verdana" w:cstheme="minorHAnsi"/>
                <w:sz w:val="20"/>
                <w:szCs w:val="20"/>
              </w:rPr>
            </w:pPr>
            <w:r>
              <w:rPr>
                <w:rFonts w:ascii="Verdana" w:hAnsi="Verdana" w:cstheme="minorHAnsi"/>
                <w:sz w:val="20"/>
                <w:szCs w:val="20"/>
              </w:rPr>
              <w:t>10.07.2024</w:t>
            </w:r>
          </w:p>
        </w:tc>
        <w:tc>
          <w:tcPr>
            <w:tcW w:w="7619" w:type="dxa"/>
          </w:tcPr>
          <w:p w14:paraId="653E0F76" w14:textId="4CA4A8F1" w:rsidR="007D6C71" w:rsidRDefault="007D6C71" w:rsidP="007D6C71">
            <w:pPr>
              <w:spacing w:after="0" w:line="360" w:lineRule="auto"/>
              <w:jc w:val="both"/>
              <w:rPr>
                <w:bCs/>
              </w:rPr>
            </w:pPr>
            <w:bookmarkStart w:id="7" w:name="_Hlk172127995"/>
            <w:r w:rsidRPr="007D6C71">
              <w:rPr>
                <w:bCs/>
              </w:rPr>
              <w:t>ATTO DI INDIRIZZO PER LA MODIFICA DELLA FORNITURA DI ENERGIA ELETTRICA</w:t>
            </w:r>
            <w:bookmarkEnd w:id="7"/>
            <w:r w:rsidRPr="007D6C71">
              <w:rPr>
                <w:bCs/>
              </w:rPr>
              <w:t>.</w:t>
            </w:r>
          </w:p>
        </w:tc>
      </w:tr>
      <w:bookmarkEnd w:id="6"/>
      <w:tr w:rsidR="007D6C71" w:rsidRPr="005263A8" w14:paraId="51E978DA" w14:textId="77777777" w:rsidTr="00124CC9">
        <w:trPr>
          <w:trHeight w:val="120"/>
        </w:trPr>
        <w:tc>
          <w:tcPr>
            <w:tcW w:w="675" w:type="dxa"/>
          </w:tcPr>
          <w:p w14:paraId="14DEDBBA" w14:textId="7F7670D4" w:rsidR="007D6C71" w:rsidRDefault="007D6C71" w:rsidP="007D6C71">
            <w:pPr>
              <w:spacing w:after="0" w:line="240" w:lineRule="auto"/>
              <w:jc w:val="both"/>
              <w:rPr>
                <w:rFonts w:ascii="Verdana" w:hAnsi="Verdana" w:cstheme="minorHAnsi"/>
                <w:sz w:val="20"/>
                <w:szCs w:val="20"/>
              </w:rPr>
            </w:pPr>
            <w:r>
              <w:rPr>
                <w:rFonts w:ascii="Verdana" w:hAnsi="Verdana" w:cstheme="minorHAnsi"/>
                <w:sz w:val="20"/>
                <w:szCs w:val="20"/>
              </w:rPr>
              <w:t>66</w:t>
            </w:r>
          </w:p>
        </w:tc>
        <w:tc>
          <w:tcPr>
            <w:tcW w:w="1560" w:type="dxa"/>
          </w:tcPr>
          <w:p w14:paraId="44A0365A" w14:textId="7DD362DB" w:rsidR="007D6C71" w:rsidRDefault="007D6C71" w:rsidP="007D6C71">
            <w:pPr>
              <w:spacing w:after="0" w:line="240" w:lineRule="auto"/>
              <w:jc w:val="both"/>
              <w:rPr>
                <w:rFonts w:ascii="Verdana" w:hAnsi="Verdana" w:cstheme="minorHAnsi"/>
                <w:sz w:val="20"/>
                <w:szCs w:val="20"/>
              </w:rPr>
            </w:pPr>
            <w:r>
              <w:rPr>
                <w:rFonts w:ascii="Verdana" w:hAnsi="Verdana" w:cstheme="minorHAnsi"/>
                <w:sz w:val="20"/>
                <w:szCs w:val="20"/>
              </w:rPr>
              <w:t>17.07.2024</w:t>
            </w:r>
          </w:p>
        </w:tc>
        <w:tc>
          <w:tcPr>
            <w:tcW w:w="7619" w:type="dxa"/>
          </w:tcPr>
          <w:p w14:paraId="5152007C" w14:textId="318476DA" w:rsidR="007D6C71" w:rsidRDefault="007D6C71" w:rsidP="007D6C71">
            <w:pPr>
              <w:spacing w:after="0" w:line="360" w:lineRule="auto"/>
              <w:jc w:val="both"/>
              <w:rPr>
                <w:bCs/>
              </w:rPr>
            </w:pPr>
            <w:r w:rsidRPr="007D6C71">
              <w:rPr>
                <w:bCs/>
              </w:rPr>
              <w:t>APPROVAZIONE CALENDARIO MANIFESTAZIONI ESTIVE 2024</w:t>
            </w:r>
          </w:p>
        </w:tc>
      </w:tr>
      <w:tr w:rsidR="007D6C71" w:rsidRPr="005263A8" w14:paraId="46FF3A61" w14:textId="77777777" w:rsidTr="00124CC9">
        <w:trPr>
          <w:trHeight w:val="120"/>
        </w:trPr>
        <w:tc>
          <w:tcPr>
            <w:tcW w:w="675" w:type="dxa"/>
          </w:tcPr>
          <w:p w14:paraId="4EF490C9" w14:textId="26DEA27C" w:rsidR="007D6C71" w:rsidRDefault="007D6C71" w:rsidP="007D6C71">
            <w:pPr>
              <w:spacing w:after="0" w:line="240" w:lineRule="auto"/>
              <w:jc w:val="both"/>
              <w:rPr>
                <w:rFonts w:ascii="Verdana" w:hAnsi="Verdana" w:cstheme="minorHAnsi"/>
                <w:sz w:val="20"/>
                <w:szCs w:val="20"/>
              </w:rPr>
            </w:pPr>
            <w:r>
              <w:rPr>
                <w:rFonts w:ascii="Verdana" w:hAnsi="Verdana" w:cstheme="minorHAnsi"/>
                <w:sz w:val="20"/>
                <w:szCs w:val="20"/>
              </w:rPr>
              <w:t>67</w:t>
            </w:r>
          </w:p>
        </w:tc>
        <w:tc>
          <w:tcPr>
            <w:tcW w:w="1560" w:type="dxa"/>
          </w:tcPr>
          <w:p w14:paraId="176351ED" w14:textId="460C48E3" w:rsidR="007D6C71" w:rsidRDefault="007D6C71" w:rsidP="007D6C71">
            <w:pPr>
              <w:spacing w:after="0" w:line="240" w:lineRule="auto"/>
              <w:jc w:val="both"/>
              <w:rPr>
                <w:rFonts w:ascii="Verdana" w:hAnsi="Verdana" w:cstheme="minorHAnsi"/>
                <w:sz w:val="20"/>
                <w:szCs w:val="20"/>
              </w:rPr>
            </w:pPr>
            <w:r>
              <w:rPr>
                <w:rFonts w:ascii="Verdana" w:hAnsi="Verdana" w:cstheme="minorHAnsi"/>
                <w:sz w:val="20"/>
                <w:szCs w:val="20"/>
              </w:rPr>
              <w:t>17.07.2024</w:t>
            </w:r>
          </w:p>
        </w:tc>
        <w:tc>
          <w:tcPr>
            <w:tcW w:w="7619" w:type="dxa"/>
          </w:tcPr>
          <w:p w14:paraId="584AC1F2" w14:textId="6054FE23" w:rsidR="007D6C71" w:rsidRPr="007D6C71" w:rsidRDefault="007D6C71" w:rsidP="007D6C71">
            <w:pPr>
              <w:spacing w:after="0" w:line="360" w:lineRule="auto"/>
              <w:jc w:val="both"/>
              <w:rPr>
                <w:bCs/>
              </w:rPr>
            </w:pPr>
            <w:r w:rsidRPr="007D6C71">
              <w:rPr>
                <w:bCs/>
              </w:rPr>
              <w:t>RICONOSCIMENTO CONTRIBUTO – ATTO DI INDIRIZZO AL RESPONSABILE AREA FINANZIARIA.</w:t>
            </w:r>
          </w:p>
        </w:tc>
      </w:tr>
      <w:tr w:rsidR="007D6C71" w:rsidRPr="005263A8" w14:paraId="2D2F2330" w14:textId="77777777" w:rsidTr="00124CC9">
        <w:trPr>
          <w:trHeight w:val="120"/>
        </w:trPr>
        <w:tc>
          <w:tcPr>
            <w:tcW w:w="675" w:type="dxa"/>
          </w:tcPr>
          <w:p w14:paraId="698C2328" w14:textId="4D48ED0D" w:rsidR="007D6C71" w:rsidRDefault="005D2016" w:rsidP="007D6C71">
            <w:pPr>
              <w:spacing w:after="0" w:line="240" w:lineRule="auto"/>
              <w:jc w:val="both"/>
              <w:rPr>
                <w:rFonts w:ascii="Verdana" w:hAnsi="Verdana" w:cstheme="minorHAnsi"/>
                <w:sz w:val="20"/>
                <w:szCs w:val="20"/>
              </w:rPr>
            </w:pPr>
            <w:r>
              <w:rPr>
                <w:rFonts w:ascii="Verdana" w:hAnsi="Verdana" w:cstheme="minorHAnsi"/>
                <w:sz w:val="20"/>
                <w:szCs w:val="20"/>
              </w:rPr>
              <w:t>68</w:t>
            </w:r>
          </w:p>
        </w:tc>
        <w:tc>
          <w:tcPr>
            <w:tcW w:w="1560" w:type="dxa"/>
          </w:tcPr>
          <w:p w14:paraId="402D966A" w14:textId="446F81D3" w:rsidR="007D6C71" w:rsidRDefault="001D1BD7" w:rsidP="007D6C71">
            <w:pPr>
              <w:spacing w:after="0" w:line="240" w:lineRule="auto"/>
              <w:jc w:val="both"/>
              <w:rPr>
                <w:rFonts w:ascii="Verdana" w:hAnsi="Verdana" w:cstheme="minorHAnsi"/>
                <w:sz w:val="20"/>
                <w:szCs w:val="20"/>
              </w:rPr>
            </w:pPr>
            <w:r>
              <w:rPr>
                <w:rFonts w:ascii="Verdana" w:hAnsi="Verdana" w:cstheme="minorHAnsi"/>
                <w:sz w:val="20"/>
                <w:szCs w:val="20"/>
              </w:rPr>
              <w:t>19.07.2024</w:t>
            </w:r>
          </w:p>
        </w:tc>
        <w:tc>
          <w:tcPr>
            <w:tcW w:w="7619" w:type="dxa"/>
          </w:tcPr>
          <w:p w14:paraId="2FF03507" w14:textId="4E1C6453" w:rsidR="007D6C71" w:rsidRPr="007D6C71" w:rsidRDefault="0046531F" w:rsidP="00734B77">
            <w:pPr>
              <w:pStyle w:val="Titolo11"/>
              <w:spacing w:before="51"/>
              <w:jc w:val="both"/>
              <w:rPr>
                <w:bCs w:val="0"/>
              </w:rPr>
            </w:pPr>
            <w:r>
              <w:rPr>
                <w:b w:val="0"/>
                <w:bCs w:val="0"/>
              </w:rPr>
              <w:t xml:space="preserve">CONTRIBUTI DI  CUI  ALLA  LEGGE 160/2019 - PICCOLE OPERE ANNUALITÀ  2024. </w:t>
            </w:r>
            <w:r>
              <w:rPr>
                <w:b w:val="0"/>
              </w:rPr>
              <w:t>ATTO DI INDIRIZZO</w:t>
            </w:r>
          </w:p>
        </w:tc>
      </w:tr>
      <w:tr w:rsidR="005D2016" w:rsidRPr="005263A8" w14:paraId="3C4D3D58" w14:textId="77777777" w:rsidTr="00124CC9">
        <w:trPr>
          <w:trHeight w:val="120"/>
        </w:trPr>
        <w:tc>
          <w:tcPr>
            <w:tcW w:w="675" w:type="dxa"/>
          </w:tcPr>
          <w:p w14:paraId="4F37CDB3" w14:textId="33967602" w:rsidR="005D2016" w:rsidRDefault="005D2016" w:rsidP="007D6C71">
            <w:pPr>
              <w:spacing w:after="0" w:line="240" w:lineRule="auto"/>
              <w:jc w:val="both"/>
              <w:rPr>
                <w:rFonts w:ascii="Verdana" w:hAnsi="Verdana" w:cstheme="minorHAnsi"/>
                <w:sz w:val="20"/>
                <w:szCs w:val="20"/>
              </w:rPr>
            </w:pPr>
            <w:r>
              <w:rPr>
                <w:rFonts w:ascii="Verdana" w:hAnsi="Verdana" w:cstheme="minorHAnsi"/>
                <w:sz w:val="20"/>
                <w:szCs w:val="20"/>
              </w:rPr>
              <w:t>69</w:t>
            </w:r>
          </w:p>
        </w:tc>
        <w:tc>
          <w:tcPr>
            <w:tcW w:w="1560" w:type="dxa"/>
          </w:tcPr>
          <w:p w14:paraId="2ADB1A1B" w14:textId="1AD2A90F" w:rsidR="005D2016" w:rsidRDefault="0028454A" w:rsidP="007D6C71">
            <w:pPr>
              <w:spacing w:after="0" w:line="240" w:lineRule="auto"/>
              <w:jc w:val="both"/>
              <w:rPr>
                <w:rFonts w:ascii="Verdana" w:hAnsi="Verdana" w:cstheme="minorHAnsi"/>
                <w:sz w:val="20"/>
                <w:szCs w:val="20"/>
              </w:rPr>
            </w:pPr>
            <w:r>
              <w:rPr>
                <w:rFonts w:ascii="Verdana" w:hAnsi="Verdana" w:cstheme="minorHAnsi"/>
                <w:sz w:val="20"/>
                <w:szCs w:val="20"/>
              </w:rPr>
              <w:t>19.07</w:t>
            </w:r>
            <w:r w:rsidR="0046531F">
              <w:rPr>
                <w:rFonts w:ascii="Verdana" w:hAnsi="Verdana" w:cstheme="minorHAnsi"/>
                <w:sz w:val="20"/>
                <w:szCs w:val="20"/>
              </w:rPr>
              <w:t>.2024</w:t>
            </w:r>
          </w:p>
        </w:tc>
        <w:tc>
          <w:tcPr>
            <w:tcW w:w="7619" w:type="dxa"/>
          </w:tcPr>
          <w:p w14:paraId="32853BA0" w14:textId="357A2869" w:rsidR="005D2016" w:rsidRDefault="0028454A" w:rsidP="0028454A">
            <w:pPr>
              <w:pStyle w:val="Titolo11"/>
              <w:spacing w:before="51"/>
              <w:jc w:val="left"/>
            </w:pPr>
            <w:r>
              <w:rPr>
                <w:b w:val="0"/>
                <w:bCs w:val="0"/>
                <w:sz w:val="23"/>
                <w:szCs w:val="23"/>
              </w:rPr>
              <w:t>Carta solidale acquisti beni di prima necessità 2024 . Atto di indirizzo</w:t>
            </w:r>
          </w:p>
        </w:tc>
      </w:tr>
      <w:tr w:rsidR="0028454A" w:rsidRPr="005263A8" w14:paraId="1AF0EA70" w14:textId="77777777" w:rsidTr="00124CC9">
        <w:trPr>
          <w:trHeight w:val="120"/>
        </w:trPr>
        <w:tc>
          <w:tcPr>
            <w:tcW w:w="675" w:type="dxa"/>
          </w:tcPr>
          <w:p w14:paraId="56386890" w14:textId="7287B27C" w:rsidR="0028454A" w:rsidRDefault="0028454A" w:rsidP="007D6C71">
            <w:pPr>
              <w:spacing w:after="0" w:line="240" w:lineRule="auto"/>
              <w:jc w:val="both"/>
              <w:rPr>
                <w:rFonts w:ascii="Verdana" w:hAnsi="Verdana" w:cstheme="minorHAnsi"/>
                <w:sz w:val="20"/>
                <w:szCs w:val="20"/>
              </w:rPr>
            </w:pPr>
            <w:r>
              <w:rPr>
                <w:rFonts w:ascii="Verdana" w:hAnsi="Verdana" w:cstheme="minorHAnsi"/>
                <w:sz w:val="20"/>
                <w:szCs w:val="20"/>
              </w:rPr>
              <w:t>70</w:t>
            </w:r>
          </w:p>
        </w:tc>
        <w:tc>
          <w:tcPr>
            <w:tcW w:w="1560" w:type="dxa"/>
          </w:tcPr>
          <w:p w14:paraId="4D103D0B" w14:textId="20979F4D" w:rsidR="0028454A" w:rsidRDefault="0028454A" w:rsidP="007D6C71">
            <w:pPr>
              <w:spacing w:after="0" w:line="240" w:lineRule="auto"/>
              <w:jc w:val="both"/>
              <w:rPr>
                <w:rFonts w:ascii="Verdana" w:hAnsi="Verdana" w:cstheme="minorHAnsi"/>
                <w:sz w:val="20"/>
                <w:szCs w:val="20"/>
              </w:rPr>
            </w:pPr>
            <w:r>
              <w:rPr>
                <w:rFonts w:ascii="Verdana" w:hAnsi="Verdana" w:cstheme="minorHAnsi"/>
                <w:sz w:val="20"/>
                <w:szCs w:val="20"/>
              </w:rPr>
              <w:t>19.07.2024</w:t>
            </w:r>
          </w:p>
        </w:tc>
        <w:tc>
          <w:tcPr>
            <w:tcW w:w="7619" w:type="dxa"/>
          </w:tcPr>
          <w:p w14:paraId="0302BBF2" w14:textId="6D2B6554" w:rsidR="0028454A" w:rsidRDefault="001D1BD7" w:rsidP="0028454A">
            <w:pPr>
              <w:pStyle w:val="Titolo11"/>
              <w:spacing w:before="51"/>
              <w:jc w:val="left"/>
              <w:rPr>
                <w:b w:val="0"/>
                <w:bCs w:val="0"/>
                <w:sz w:val="23"/>
                <w:szCs w:val="23"/>
              </w:rPr>
            </w:pPr>
            <w:r>
              <w:rPr>
                <w:b w:val="0"/>
                <w:bCs w:val="0"/>
                <w:sz w:val="23"/>
                <w:szCs w:val="23"/>
              </w:rPr>
              <w:t xml:space="preserve">Rimodulazione orario di lavoro dipendente a tempo determinato profilo tecnico PNRR e </w:t>
            </w:r>
            <w:proofErr w:type="spellStart"/>
            <w:r>
              <w:rPr>
                <w:b w:val="0"/>
                <w:bCs w:val="0"/>
                <w:sz w:val="23"/>
                <w:szCs w:val="23"/>
              </w:rPr>
              <w:t>rendicontatore</w:t>
            </w:r>
            <w:proofErr w:type="spellEnd"/>
            <w:r>
              <w:rPr>
                <w:b w:val="0"/>
                <w:bCs w:val="0"/>
                <w:sz w:val="23"/>
                <w:szCs w:val="23"/>
              </w:rPr>
              <w:t xml:space="preserve"> PNRR</w:t>
            </w:r>
          </w:p>
        </w:tc>
      </w:tr>
      <w:tr w:rsidR="00C06683" w:rsidRPr="005263A8" w14:paraId="33C99111" w14:textId="77777777" w:rsidTr="00124CC9">
        <w:trPr>
          <w:trHeight w:val="120"/>
        </w:trPr>
        <w:tc>
          <w:tcPr>
            <w:tcW w:w="675" w:type="dxa"/>
          </w:tcPr>
          <w:p w14:paraId="55DBD7AA" w14:textId="5653F3B1" w:rsidR="00C06683" w:rsidRDefault="00C06683" w:rsidP="007D6C71">
            <w:pPr>
              <w:spacing w:after="0" w:line="240" w:lineRule="auto"/>
              <w:jc w:val="both"/>
              <w:rPr>
                <w:rFonts w:ascii="Verdana" w:hAnsi="Verdana" w:cstheme="minorHAnsi"/>
                <w:sz w:val="20"/>
                <w:szCs w:val="20"/>
              </w:rPr>
            </w:pPr>
            <w:r>
              <w:rPr>
                <w:rFonts w:ascii="Verdana" w:hAnsi="Verdana" w:cstheme="minorHAnsi"/>
                <w:sz w:val="20"/>
                <w:szCs w:val="20"/>
              </w:rPr>
              <w:t>71</w:t>
            </w:r>
          </w:p>
        </w:tc>
        <w:tc>
          <w:tcPr>
            <w:tcW w:w="1560" w:type="dxa"/>
          </w:tcPr>
          <w:p w14:paraId="6DED7783" w14:textId="5026B7F4" w:rsidR="00C06683" w:rsidRDefault="00C06683" w:rsidP="007D6C71">
            <w:pPr>
              <w:spacing w:after="0" w:line="240" w:lineRule="auto"/>
              <w:jc w:val="both"/>
              <w:rPr>
                <w:rFonts w:ascii="Verdana" w:hAnsi="Verdana" w:cstheme="minorHAnsi"/>
                <w:sz w:val="20"/>
                <w:szCs w:val="20"/>
              </w:rPr>
            </w:pPr>
            <w:r>
              <w:rPr>
                <w:rFonts w:ascii="Verdana" w:hAnsi="Verdana" w:cstheme="minorHAnsi"/>
                <w:sz w:val="20"/>
                <w:szCs w:val="20"/>
              </w:rPr>
              <w:t>21.08.2024</w:t>
            </w:r>
          </w:p>
        </w:tc>
        <w:tc>
          <w:tcPr>
            <w:tcW w:w="7619" w:type="dxa"/>
          </w:tcPr>
          <w:p w14:paraId="4A0EC5DD" w14:textId="2A1CF32D" w:rsidR="00C06683" w:rsidRDefault="00C06683" w:rsidP="0028454A">
            <w:pPr>
              <w:pStyle w:val="Titolo11"/>
              <w:spacing w:before="51"/>
              <w:jc w:val="left"/>
              <w:rPr>
                <w:b w:val="0"/>
                <w:bCs w:val="0"/>
                <w:sz w:val="23"/>
                <w:szCs w:val="23"/>
              </w:rPr>
            </w:pPr>
            <w:r w:rsidRPr="00C06683">
              <w:rPr>
                <w:b w:val="0"/>
                <w:bCs w:val="0"/>
                <w:sz w:val="23"/>
                <w:szCs w:val="23"/>
              </w:rPr>
              <w:t>Aggiornamento catasto incendi delle aree percorse dal fuoco- art. 10 comma 2 della legge 353/2000 – adozione degli elenchi delle aree percorse dal fuoco anno 2023. Approvazione definitiva.</w:t>
            </w:r>
          </w:p>
        </w:tc>
      </w:tr>
      <w:tr w:rsidR="00C06683" w:rsidRPr="005263A8" w14:paraId="0F46E6E2" w14:textId="77777777" w:rsidTr="00124CC9">
        <w:trPr>
          <w:trHeight w:val="120"/>
        </w:trPr>
        <w:tc>
          <w:tcPr>
            <w:tcW w:w="675" w:type="dxa"/>
          </w:tcPr>
          <w:p w14:paraId="70A24EEF" w14:textId="714EB3CB" w:rsidR="00C06683" w:rsidRDefault="00C06683" w:rsidP="007D6C71">
            <w:pPr>
              <w:spacing w:after="0" w:line="240" w:lineRule="auto"/>
              <w:jc w:val="both"/>
              <w:rPr>
                <w:rFonts w:ascii="Verdana" w:hAnsi="Verdana" w:cstheme="minorHAnsi"/>
                <w:sz w:val="20"/>
                <w:szCs w:val="20"/>
              </w:rPr>
            </w:pPr>
            <w:r>
              <w:rPr>
                <w:rFonts w:ascii="Verdana" w:hAnsi="Verdana" w:cstheme="minorHAnsi"/>
                <w:sz w:val="20"/>
                <w:szCs w:val="20"/>
              </w:rPr>
              <w:t>72</w:t>
            </w:r>
          </w:p>
        </w:tc>
        <w:tc>
          <w:tcPr>
            <w:tcW w:w="1560" w:type="dxa"/>
          </w:tcPr>
          <w:p w14:paraId="1DBB1BB7" w14:textId="3D0DDAD1" w:rsidR="00C06683" w:rsidRDefault="00C06683" w:rsidP="007D6C71">
            <w:pPr>
              <w:spacing w:after="0" w:line="240" w:lineRule="auto"/>
              <w:jc w:val="both"/>
              <w:rPr>
                <w:rFonts w:ascii="Verdana" w:hAnsi="Verdana" w:cstheme="minorHAnsi"/>
                <w:sz w:val="20"/>
                <w:szCs w:val="20"/>
              </w:rPr>
            </w:pPr>
            <w:r>
              <w:rPr>
                <w:rFonts w:ascii="Verdana" w:hAnsi="Verdana" w:cstheme="minorHAnsi"/>
                <w:sz w:val="20"/>
                <w:szCs w:val="20"/>
              </w:rPr>
              <w:t>21.08.2024</w:t>
            </w:r>
          </w:p>
        </w:tc>
        <w:tc>
          <w:tcPr>
            <w:tcW w:w="7619" w:type="dxa"/>
          </w:tcPr>
          <w:p w14:paraId="0147873E" w14:textId="77777777" w:rsidR="00C06683" w:rsidRDefault="00C06683" w:rsidP="00C06683">
            <w:pPr>
              <w:pStyle w:val="Titolo11"/>
              <w:spacing w:before="51"/>
              <w:jc w:val="both"/>
              <w:rPr>
                <w:b w:val="0"/>
                <w:bCs w:val="0"/>
                <w:sz w:val="23"/>
                <w:szCs w:val="23"/>
              </w:rPr>
            </w:pPr>
            <w:r w:rsidRPr="00C06683">
              <w:rPr>
                <w:b w:val="0"/>
                <w:bCs w:val="0"/>
                <w:sz w:val="23"/>
                <w:szCs w:val="23"/>
              </w:rPr>
              <w:t>CONTRIBUTI DI  CUI  ALLA  LEGGE 160/2019 - PICCOLE OPERE ANNUALITÀ  2024. “INTERVENTI VOLTI ALL’EFFICIENTAMENTO E MESSA IN SICUREZZA DI IMMOBILI ED IMPIANTI COMUNALI.”</w:t>
            </w:r>
            <w:r>
              <w:rPr>
                <w:b w:val="0"/>
                <w:bCs w:val="0"/>
                <w:sz w:val="23"/>
                <w:szCs w:val="23"/>
              </w:rPr>
              <w:t xml:space="preserve"> - </w:t>
            </w:r>
            <w:r w:rsidRPr="00C06683">
              <w:rPr>
                <w:b w:val="0"/>
                <w:bCs w:val="0"/>
                <w:sz w:val="23"/>
                <w:szCs w:val="23"/>
              </w:rPr>
              <w:t xml:space="preserve">Approvazione progetto esecutivo. </w:t>
            </w:r>
          </w:p>
          <w:p w14:paraId="2E22FCBF" w14:textId="31861E5C" w:rsidR="00C06683" w:rsidRDefault="00C06683" w:rsidP="00C06683">
            <w:pPr>
              <w:pStyle w:val="Titolo11"/>
              <w:spacing w:before="51"/>
              <w:jc w:val="both"/>
              <w:rPr>
                <w:b w:val="0"/>
                <w:bCs w:val="0"/>
                <w:sz w:val="23"/>
                <w:szCs w:val="23"/>
              </w:rPr>
            </w:pPr>
            <w:r w:rsidRPr="00C06683">
              <w:rPr>
                <w:b w:val="0"/>
                <w:bCs w:val="0"/>
                <w:sz w:val="23"/>
                <w:szCs w:val="23"/>
              </w:rPr>
              <w:t>CUP: F83G22003170006</w:t>
            </w:r>
          </w:p>
        </w:tc>
      </w:tr>
      <w:tr w:rsidR="00B052A3" w:rsidRPr="005263A8" w14:paraId="6706DC01" w14:textId="77777777" w:rsidTr="00124CC9">
        <w:trPr>
          <w:trHeight w:val="120"/>
        </w:trPr>
        <w:tc>
          <w:tcPr>
            <w:tcW w:w="675" w:type="dxa"/>
          </w:tcPr>
          <w:p w14:paraId="5B00ED6A" w14:textId="356CED33" w:rsidR="00B052A3" w:rsidRDefault="00B052A3" w:rsidP="007D6C71">
            <w:pPr>
              <w:spacing w:after="0" w:line="240" w:lineRule="auto"/>
              <w:jc w:val="both"/>
              <w:rPr>
                <w:rFonts w:ascii="Verdana" w:hAnsi="Verdana" w:cstheme="minorHAnsi"/>
                <w:sz w:val="20"/>
                <w:szCs w:val="20"/>
              </w:rPr>
            </w:pPr>
            <w:r>
              <w:rPr>
                <w:rFonts w:ascii="Verdana" w:hAnsi="Verdana" w:cstheme="minorHAnsi"/>
                <w:sz w:val="20"/>
                <w:szCs w:val="20"/>
              </w:rPr>
              <w:t>73</w:t>
            </w:r>
          </w:p>
        </w:tc>
        <w:tc>
          <w:tcPr>
            <w:tcW w:w="1560" w:type="dxa"/>
          </w:tcPr>
          <w:p w14:paraId="4DA0DB57" w14:textId="6F019D41" w:rsidR="00B052A3" w:rsidRDefault="00B052A3" w:rsidP="007D6C71">
            <w:pPr>
              <w:spacing w:after="0" w:line="240" w:lineRule="auto"/>
              <w:jc w:val="both"/>
              <w:rPr>
                <w:rFonts w:ascii="Verdana" w:hAnsi="Verdana" w:cstheme="minorHAnsi"/>
                <w:sz w:val="20"/>
                <w:szCs w:val="20"/>
              </w:rPr>
            </w:pPr>
            <w:r>
              <w:rPr>
                <w:rFonts w:ascii="Verdana" w:hAnsi="Verdana" w:cstheme="minorHAnsi"/>
                <w:sz w:val="20"/>
                <w:szCs w:val="20"/>
              </w:rPr>
              <w:t>04.09.2024</w:t>
            </w:r>
          </w:p>
        </w:tc>
        <w:tc>
          <w:tcPr>
            <w:tcW w:w="7619" w:type="dxa"/>
          </w:tcPr>
          <w:p w14:paraId="2F0B7EA9" w14:textId="366E28B7" w:rsidR="00B052A3" w:rsidRPr="00C06683" w:rsidRDefault="00B052A3" w:rsidP="00C06683">
            <w:pPr>
              <w:pStyle w:val="Titolo11"/>
              <w:spacing w:before="51"/>
              <w:jc w:val="both"/>
              <w:rPr>
                <w:b w:val="0"/>
                <w:bCs w:val="0"/>
                <w:sz w:val="23"/>
                <w:szCs w:val="23"/>
              </w:rPr>
            </w:pPr>
            <w:r w:rsidRPr="00B052A3">
              <w:rPr>
                <w:b w:val="0"/>
                <w:bCs w:val="0"/>
                <w:sz w:val="23"/>
                <w:szCs w:val="23"/>
              </w:rPr>
              <w:t>PROGETTO DI RESILIENZA E VALORIZZAZIONE DEL TERRITORIO DEL CENTRO STORICO – RIQUALIFICAZIONE DELLA PIAZZA DEL BEATO ANTONIO. Avviso Pubblico promosso dalla Regione Calabria con Decreto Dirigenziale N. 11262 del 02/08/2024, recante "FONDO PER LO SVILUPPO DELLE MONTAGNE ITALIANE (FOSMIT) – PARTE REGIONALE, ANNUALITÀ 2023. APPROVAZIONE BANDO “SVILUPPO DELLE MONTAGNE CALABRESI Finanziamento progetti per il rilancio dei Comuni Montani”. APPROVAZIONE PROGETTO DI FATTIBILITA’ TECNICA ECONOMICA DI CUI ALL’ART. 41 COMMA 6 DEL D.LGS. N. 36/2023;</w:t>
            </w:r>
          </w:p>
        </w:tc>
      </w:tr>
      <w:tr w:rsidR="00B052A3" w:rsidRPr="005263A8" w14:paraId="4E2EDF92" w14:textId="77777777" w:rsidTr="00124CC9">
        <w:trPr>
          <w:trHeight w:val="120"/>
        </w:trPr>
        <w:tc>
          <w:tcPr>
            <w:tcW w:w="675" w:type="dxa"/>
          </w:tcPr>
          <w:p w14:paraId="27993A72" w14:textId="29F12327" w:rsidR="00B052A3" w:rsidRDefault="00B052A3" w:rsidP="00B052A3">
            <w:pPr>
              <w:spacing w:after="0" w:line="240" w:lineRule="auto"/>
              <w:jc w:val="both"/>
              <w:rPr>
                <w:rFonts w:ascii="Verdana" w:hAnsi="Verdana" w:cstheme="minorHAnsi"/>
                <w:sz w:val="20"/>
                <w:szCs w:val="20"/>
              </w:rPr>
            </w:pPr>
            <w:r>
              <w:rPr>
                <w:rFonts w:ascii="Verdana" w:hAnsi="Verdana" w:cstheme="minorHAnsi"/>
                <w:sz w:val="20"/>
                <w:szCs w:val="20"/>
              </w:rPr>
              <w:t>74</w:t>
            </w:r>
          </w:p>
        </w:tc>
        <w:tc>
          <w:tcPr>
            <w:tcW w:w="1560" w:type="dxa"/>
          </w:tcPr>
          <w:p w14:paraId="3C63EE4C" w14:textId="6B21087F" w:rsidR="00B052A3" w:rsidRDefault="00B052A3" w:rsidP="00B052A3">
            <w:pPr>
              <w:spacing w:after="0" w:line="240" w:lineRule="auto"/>
              <w:jc w:val="both"/>
              <w:rPr>
                <w:rFonts w:ascii="Verdana" w:hAnsi="Verdana" w:cstheme="minorHAnsi"/>
                <w:sz w:val="20"/>
                <w:szCs w:val="20"/>
              </w:rPr>
            </w:pPr>
            <w:r w:rsidRPr="00EC7614">
              <w:rPr>
                <w:rFonts w:ascii="Verdana" w:hAnsi="Verdana" w:cstheme="minorHAnsi"/>
                <w:sz w:val="20"/>
                <w:szCs w:val="20"/>
              </w:rPr>
              <w:t>04.09.2024</w:t>
            </w:r>
          </w:p>
        </w:tc>
        <w:tc>
          <w:tcPr>
            <w:tcW w:w="7619" w:type="dxa"/>
          </w:tcPr>
          <w:p w14:paraId="60B9AD01" w14:textId="0B731733" w:rsidR="00B052A3" w:rsidRPr="00C06683" w:rsidRDefault="00B052A3" w:rsidP="00B052A3">
            <w:pPr>
              <w:pStyle w:val="Titolo11"/>
              <w:spacing w:before="51"/>
              <w:jc w:val="both"/>
              <w:rPr>
                <w:b w:val="0"/>
                <w:bCs w:val="0"/>
                <w:sz w:val="23"/>
                <w:szCs w:val="23"/>
              </w:rPr>
            </w:pPr>
            <w:r w:rsidRPr="00B052A3">
              <w:rPr>
                <w:b w:val="0"/>
                <w:bCs w:val="0"/>
                <w:sz w:val="23"/>
                <w:szCs w:val="23"/>
              </w:rPr>
              <w:t>CONCESSIONE COMODATO GRATUITO IMMOBILE COMUNALE – APPROVAZIONE SCHEMA DI CONVENZIONE;</w:t>
            </w:r>
          </w:p>
        </w:tc>
      </w:tr>
      <w:tr w:rsidR="00B052A3" w:rsidRPr="005263A8" w14:paraId="23917414" w14:textId="77777777" w:rsidTr="00124CC9">
        <w:trPr>
          <w:trHeight w:val="120"/>
        </w:trPr>
        <w:tc>
          <w:tcPr>
            <w:tcW w:w="675" w:type="dxa"/>
          </w:tcPr>
          <w:p w14:paraId="21E4D056" w14:textId="48894DBF" w:rsidR="00B052A3" w:rsidRDefault="00B052A3" w:rsidP="00B052A3">
            <w:pPr>
              <w:spacing w:after="0" w:line="240" w:lineRule="auto"/>
              <w:jc w:val="both"/>
              <w:rPr>
                <w:rFonts w:ascii="Verdana" w:hAnsi="Verdana" w:cstheme="minorHAnsi"/>
                <w:sz w:val="20"/>
                <w:szCs w:val="20"/>
              </w:rPr>
            </w:pPr>
            <w:r>
              <w:rPr>
                <w:rFonts w:ascii="Verdana" w:hAnsi="Verdana" w:cstheme="minorHAnsi"/>
                <w:sz w:val="20"/>
                <w:szCs w:val="20"/>
              </w:rPr>
              <w:t>75</w:t>
            </w:r>
          </w:p>
        </w:tc>
        <w:tc>
          <w:tcPr>
            <w:tcW w:w="1560" w:type="dxa"/>
          </w:tcPr>
          <w:p w14:paraId="621924D8" w14:textId="6D4FE9BE" w:rsidR="00B052A3" w:rsidRDefault="00B052A3" w:rsidP="00B052A3">
            <w:pPr>
              <w:spacing w:after="0" w:line="240" w:lineRule="auto"/>
              <w:jc w:val="both"/>
              <w:rPr>
                <w:rFonts w:ascii="Verdana" w:hAnsi="Verdana" w:cstheme="minorHAnsi"/>
                <w:sz w:val="20"/>
                <w:szCs w:val="20"/>
              </w:rPr>
            </w:pPr>
            <w:r w:rsidRPr="00EC7614">
              <w:rPr>
                <w:rFonts w:ascii="Verdana" w:hAnsi="Verdana" w:cstheme="minorHAnsi"/>
                <w:sz w:val="20"/>
                <w:szCs w:val="20"/>
              </w:rPr>
              <w:t>04.09.2024</w:t>
            </w:r>
          </w:p>
        </w:tc>
        <w:tc>
          <w:tcPr>
            <w:tcW w:w="7619" w:type="dxa"/>
          </w:tcPr>
          <w:p w14:paraId="79A755BF" w14:textId="03C786B3" w:rsidR="00B052A3" w:rsidRPr="00C06683" w:rsidRDefault="00B052A3" w:rsidP="00B052A3">
            <w:pPr>
              <w:pStyle w:val="Titolo11"/>
              <w:spacing w:before="51"/>
              <w:jc w:val="both"/>
              <w:rPr>
                <w:b w:val="0"/>
                <w:bCs w:val="0"/>
                <w:sz w:val="23"/>
                <w:szCs w:val="23"/>
              </w:rPr>
            </w:pPr>
            <w:r w:rsidRPr="00B052A3">
              <w:rPr>
                <w:b w:val="0"/>
                <w:bCs w:val="0"/>
                <w:sz w:val="23"/>
                <w:szCs w:val="23"/>
              </w:rPr>
              <w:t>ATTO INDIRIZZO COSTITUZIONE COMUNITÀ ENERGETICA RINNOVABILE</w:t>
            </w:r>
          </w:p>
        </w:tc>
      </w:tr>
      <w:tr w:rsidR="004822A7" w:rsidRPr="005263A8" w14:paraId="16B361CA" w14:textId="77777777" w:rsidTr="00124CC9">
        <w:trPr>
          <w:trHeight w:val="120"/>
        </w:trPr>
        <w:tc>
          <w:tcPr>
            <w:tcW w:w="675" w:type="dxa"/>
          </w:tcPr>
          <w:p w14:paraId="4284BC94" w14:textId="17899D44" w:rsidR="004822A7" w:rsidRDefault="004822A7" w:rsidP="00B052A3">
            <w:pPr>
              <w:spacing w:after="0" w:line="240" w:lineRule="auto"/>
              <w:jc w:val="both"/>
              <w:rPr>
                <w:rFonts w:ascii="Verdana" w:hAnsi="Verdana" w:cstheme="minorHAnsi"/>
                <w:sz w:val="20"/>
                <w:szCs w:val="20"/>
              </w:rPr>
            </w:pPr>
            <w:r>
              <w:rPr>
                <w:rFonts w:ascii="Verdana" w:hAnsi="Verdana" w:cstheme="minorHAnsi"/>
                <w:sz w:val="20"/>
                <w:szCs w:val="20"/>
              </w:rPr>
              <w:t>76</w:t>
            </w:r>
          </w:p>
        </w:tc>
        <w:tc>
          <w:tcPr>
            <w:tcW w:w="1560" w:type="dxa"/>
          </w:tcPr>
          <w:p w14:paraId="79434511" w14:textId="34A98EC9" w:rsidR="004822A7" w:rsidRPr="00EC7614" w:rsidRDefault="004822A7" w:rsidP="00B052A3">
            <w:pPr>
              <w:spacing w:after="0" w:line="240" w:lineRule="auto"/>
              <w:jc w:val="both"/>
              <w:rPr>
                <w:rFonts w:ascii="Verdana" w:hAnsi="Verdana" w:cstheme="minorHAnsi"/>
                <w:sz w:val="20"/>
                <w:szCs w:val="20"/>
              </w:rPr>
            </w:pPr>
            <w:r>
              <w:rPr>
                <w:rFonts w:ascii="Verdana" w:hAnsi="Verdana" w:cstheme="minorHAnsi"/>
                <w:sz w:val="20"/>
                <w:szCs w:val="20"/>
              </w:rPr>
              <w:t>11.09.2024</w:t>
            </w:r>
          </w:p>
        </w:tc>
        <w:tc>
          <w:tcPr>
            <w:tcW w:w="7619" w:type="dxa"/>
          </w:tcPr>
          <w:p w14:paraId="24BD8C12" w14:textId="15630229" w:rsidR="004822A7" w:rsidRPr="00B052A3" w:rsidRDefault="004822A7" w:rsidP="00B052A3">
            <w:pPr>
              <w:pStyle w:val="Titolo11"/>
              <w:spacing w:before="51"/>
              <w:jc w:val="both"/>
              <w:rPr>
                <w:b w:val="0"/>
                <w:bCs w:val="0"/>
                <w:sz w:val="23"/>
                <w:szCs w:val="23"/>
              </w:rPr>
            </w:pPr>
            <w:r w:rsidRPr="00A53E13">
              <w:rPr>
                <w:b w:val="0"/>
                <w:bCs w:val="0"/>
                <w:sz w:val="23"/>
                <w:szCs w:val="23"/>
              </w:rPr>
              <w:t>Approvazione Bando "Abita Borghi Montani Calabria". Contributo di residenza abitativa per l'accesso al fondo in favore di soggetti che vanno a risiedere nei comuni con popolazione fino a 3000 Abitanti.</w:t>
            </w:r>
          </w:p>
        </w:tc>
      </w:tr>
      <w:tr w:rsidR="004822A7" w:rsidRPr="005263A8" w14:paraId="09E762B5" w14:textId="77777777" w:rsidTr="00124CC9">
        <w:trPr>
          <w:trHeight w:val="120"/>
        </w:trPr>
        <w:tc>
          <w:tcPr>
            <w:tcW w:w="675" w:type="dxa"/>
          </w:tcPr>
          <w:p w14:paraId="6524645C" w14:textId="532EA3FD" w:rsidR="004822A7" w:rsidRDefault="004822A7" w:rsidP="00B052A3">
            <w:pPr>
              <w:spacing w:after="0" w:line="240" w:lineRule="auto"/>
              <w:jc w:val="both"/>
              <w:rPr>
                <w:rFonts w:ascii="Verdana" w:hAnsi="Verdana" w:cstheme="minorHAnsi"/>
                <w:sz w:val="20"/>
                <w:szCs w:val="20"/>
              </w:rPr>
            </w:pPr>
            <w:r>
              <w:rPr>
                <w:rFonts w:ascii="Verdana" w:hAnsi="Verdana" w:cstheme="minorHAnsi"/>
                <w:sz w:val="20"/>
                <w:szCs w:val="20"/>
              </w:rPr>
              <w:t>77</w:t>
            </w:r>
          </w:p>
        </w:tc>
        <w:tc>
          <w:tcPr>
            <w:tcW w:w="1560" w:type="dxa"/>
          </w:tcPr>
          <w:p w14:paraId="402B1CCD" w14:textId="2FD9C05D" w:rsidR="004822A7" w:rsidRPr="00EC7614" w:rsidRDefault="004822A7" w:rsidP="00B052A3">
            <w:pPr>
              <w:spacing w:after="0" w:line="240" w:lineRule="auto"/>
              <w:jc w:val="both"/>
              <w:rPr>
                <w:rFonts w:ascii="Verdana" w:hAnsi="Verdana" w:cstheme="minorHAnsi"/>
                <w:sz w:val="20"/>
                <w:szCs w:val="20"/>
              </w:rPr>
            </w:pPr>
            <w:r>
              <w:rPr>
                <w:rFonts w:ascii="Verdana" w:hAnsi="Verdana" w:cstheme="minorHAnsi"/>
                <w:sz w:val="20"/>
                <w:szCs w:val="20"/>
              </w:rPr>
              <w:t>11.09.2024</w:t>
            </w:r>
          </w:p>
        </w:tc>
        <w:tc>
          <w:tcPr>
            <w:tcW w:w="7619" w:type="dxa"/>
          </w:tcPr>
          <w:p w14:paraId="50FCB638" w14:textId="5CCB9C28" w:rsidR="004822A7" w:rsidRPr="00B052A3" w:rsidRDefault="004822A7" w:rsidP="00B052A3">
            <w:pPr>
              <w:pStyle w:val="Titolo11"/>
              <w:spacing w:before="51"/>
              <w:jc w:val="both"/>
              <w:rPr>
                <w:b w:val="0"/>
                <w:bCs w:val="0"/>
                <w:sz w:val="23"/>
                <w:szCs w:val="23"/>
              </w:rPr>
            </w:pPr>
            <w:r w:rsidRPr="00A53E13">
              <w:rPr>
                <w:b w:val="0"/>
                <w:bCs w:val="0"/>
                <w:sz w:val="23"/>
                <w:szCs w:val="23"/>
              </w:rPr>
              <w:t>Atto indirizzo – liquidazione risarcimento danni prot. 3183 del 10.09.2024</w:t>
            </w:r>
          </w:p>
        </w:tc>
      </w:tr>
      <w:tr w:rsidR="003642E2" w:rsidRPr="005263A8" w14:paraId="629CF9F6" w14:textId="77777777" w:rsidTr="00124CC9">
        <w:trPr>
          <w:trHeight w:val="120"/>
        </w:trPr>
        <w:tc>
          <w:tcPr>
            <w:tcW w:w="675" w:type="dxa"/>
          </w:tcPr>
          <w:p w14:paraId="0E994A32" w14:textId="704F8736" w:rsidR="003642E2" w:rsidRDefault="003642E2" w:rsidP="00B052A3">
            <w:pPr>
              <w:spacing w:after="0" w:line="240" w:lineRule="auto"/>
              <w:jc w:val="both"/>
              <w:rPr>
                <w:rFonts w:ascii="Verdana" w:hAnsi="Verdana" w:cstheme="minorHAnsi"/>
                <w:sz w:val="20"/>
                <w:szCs w:val="20"/>
              </w:rPr>
            </w:pPr>
            <w:r>
              <w:rPr>
                <w:rFonts w:ascii="Verdana" w:hAnsi="Verdana" w:cstheme="minorHAnsi"/>
                <w:sz w:val="20"/>
                <w:szCs w:val="20"/>
              </w:rPr>
              <w:t>78</w:t>
            </w:r>
          </w:p>
        </w:tc>
        <w:tc>
          <w:tcPr>
            <w:tcW w:w="1560" w:type="dxa"/>
          </w:tcPr>
          <w:p w14:paraId="29C025ED" w14:textId="1ED3748E" w:rsidR="003642E2" w:rsidRDefault="003642E2" w:rsidP="00B052A3">
            <w:pPr>
              <w:spacing w:after="0" w:line="240" w:lineRule="auto"/>
              <w:jc w:val="both"/>
              <w:rPr>
                <w:rFonts w:ascii="Verdana" w:hAnsi="Verdana" w:cstheme="minorHAnsi"/>
                <w:sz w:val="20"/>
                <w:szCs w:val="20"/>
              </w:rPr>
            </w:pPr>
            <w:r>
              <w:rPr>
                <w:rFonts w:ascii="Verdana" w:hAnsi="Verdana" w:cstheme="minorHAnsi"/>
                <w:sz w:val="20"/>
                <w:szCs w:val="20"/>
              </w:rPr>
              <w:t>11.09.2024</w:t>
            </w:r>
          </w:p>
        </w:tc>
        <w:tc>
          <w:tcPr>
            <w:tcW w:w="7619" w:type="dxa"/>
          </w:tcPr>
          <w:p w14:paraId="4B0E9F94" w14:textId="77777777" w:rsidR="003642E2" w:rsidRPr="004E6B04" w:rsidRDefault="003642E2" w:rsidP="003642E2">
            <w:pPr>
              <w:jc w:val="both"/>
              <w:rPr>
                <w:rFonts w:ascii="Times New Roman" w:hAnsi="Times New Roman"/>
              </w:rPr>
            </w:pPr>
            <w:r>
              <w:rPr>
                <w:spacing w:val="-6"/>
              </w:rPr>
              <w:t xml:space="preserve">Atto di indirizzo </w:t>
            </w:r>
            <w:r w:rsidRPr="000C7252">
              <w:rPr>
                <w:rFonts w:ascii="Times New Roman" w:hAnsi="Times New Roman" w:cs="Times New Roman"/>
                <w:sz w:val="24"/>
                <w:szCs w:val="24"/>
              </w:rPr>
              <w:t>Fondo di sostegno ai</w:t>
            </w:r>
            <w:r w:rsidRPr="000C7252">
              <w:rPr>
                <w:rFonts w:ascii="Times New Roman" w:hAnsi="Times New Roman" w:cs="Times New Roman"/>
                <w:spacing w:val="1"/>
                <w:sz w:val="24"/>
                <w:szCs w:val="24"/>
              </w:rPr>
              <w:t xml:space="preserve"> </w:t>
            </w:r>
            <w:r w:rsidRPr="000C7252">
              <w:rPr>
                <w:rFonts w:ascii="Times New Roman" w:hAnsi="Times New Roman" w:cs="Times New Roman"/>
                <w:sz w:val="24"/>
                <w:szCs w:val="24"/>
              </w:rPr>
              <w:t>Comuni marginali per gli anni 2021-2023</w:t>
            </w:r>
            <w:r>
              <w:rPr>
                <w:rFonts w:ascii="Times New Roman" w:hAnsi="Times New Roman" w:cs="Times New Roman"/>
                <w:sz w:val="24"/>
                <w:szCs w:val="24"/>
              </w:rPr>
              <w:t>.</w:t>
            </w:r>
          </w:p>
          <w:p w14:paraId="4B7BACB2" w14:textId="77777777" w:rsidR="003642E2" w:rsidRPr="00A53E13" w:rsidRDefault="003642E2" w:rsidP="00B052A3">
            <w:pPr>
              <w:pStyle w:val="Titolo11"/>
              <w:spacing w:before="51"/>
              <w:jc w:val="both"/>
              <w:rPr>
                <w:b w:val="0"/>
                <w:bCs w:val="0"/>
                <w:sz w:val="23"/>
                <w:szCs w:val="23"/>
              </w:rPr>
            </w:pPr>
          </w:p>
        </w:tc>
      </w:tr>
      <w:tr w:rsidR="00544AA0" w:rsidRPr="005263A8" w14:paraId="46DE6558" w14:textId="77777777" w:rsidTr="00124CC9">
        <w:trPr>
          <w:trHeight w:val="120"/>
        </w:trPr>
        <w:tc>
          <w:tcPr>
            <w:tcW w:w="675" w:type="dxa"/>
          </w:tcPr>
          <w:p w14:paraId="2C66F6FB" w14:textId="03530FC9" w:rsidR="00544AA0" w:rsidRDefault="00544AA0" w:rsidP="00B052A3">
            <w:pPr>
              <w:spacing w:after="0" w:line="240" w:lineRule="auto"/>
              <w:jc w:val="both"/>
              <w:rPr>
                <w:rFonts w:ascii="Verdana" w:hAnsi="Verdana" w:cstheme="minorHAnsi"/>
                <w:sz w:val="20"/>
                <w:szCs w:val="20"/>
              </w:rPr>
            </w:pPr>
            <w:r>
              <w:rPr>
                <w:rFonts w:ascii="Verdana" w:hAnsi="Verdana" w:cstheme="minorHAnsi"/>
                <w:sz w:val="20"/>
                <w:szCs w:val="20"/>
              </w:rPr>
              <w:t>79</w:t>
            </w:r>
          </w:p>
        </w:tc>
        <w:tc>
          <w:tcPr>
            <w:tcW w:w="1560" w:type="dxa"/>
          </w:tcPr>
          <w:p w14:paraId="051DCAE9" w14:textId="595F0F6A" w:rsidR="00544AA0" w:rsidRDefault="00544AA0" w:rsidP="00B052A3">
            <w:pPr>
              <w:spacing w:after="0" w:line="240" w:lineRule="auto"/>
              <w:jc w:val="both"/>
              <w:rPr>
                <w:rFonts w:ascii="Verdana" w:hAnsi="Verdana" w:cstheme="minorHAnsi"/>
                <w:sz w:val="20"/>
                <w:szCs w:val="20"/>
              </w:rPr>
            </w:pPr>
            <w:r>
              <w:rPr>
                <w:rFonts w:ascii="Verdana" w:hAnsi="Verdana" w:cstheme="minorHAnsi"/>
                <w:sz w:val="20"/>
                <w:szCs w:val="20"/>
              </w:rPr>
              <w:t>02.10.2024</w:t>
            </w:r>
          </w:p>
        </w:tc>
        <w:tc>
          <w:tcPr>
            <w:tcW w:w="7619" w:type="dxa"/>
          </w:tcPr>
          <w:p w14:paraId="62FE0A4F" w14:textId="035C378C" w:rsidR="00544AA0" w:rsidRDefault="00544AA0" w:rsidP="003642E2">
            <w:pPr>
              <w:jc w:val="both"/>
              <w:rPr>
                <w:spacing w:val="-6"/>
              </w:rPr>
            </w:pPr>
            <w:r>
              <w:t>REALIZZAZIONE LOCULI CIMITERIALI. ATTO DI INDIRIZZO.</w:t>
            </w:r>
          </w:p>
        </w:tc>
      </w:tr>
      <w:tr w:rsidR="00544AA0" w:rsidRPr="005263A8" w14:paraId="5A142FBC" w14:textId="77777777" w:rsidTr="00124CC9">
        <w:trPr>
          <w:trHeight w:val="120"/>
        </w:trPr>
        <w:tc>
          <w:tcPr>
            <w:tcW w:w="675" w:type="dxa"/>
          </w:tcPr>
          <w:p w14:paraId="5866DD5B" w14:textId="45D8924E" w:rsidR="00544AA0" w:rsidRDefault="00544AA0" w:rsidP="00B052A3">
            <w:pPr>
              <w:spacing w:after="0" w:line="240" w:lineRule="auto"/>
              <w:jc w:val="both"/>
              <w:rPr>
                <w:rFonts w:ascii="Verdana" w:hAnsi="Verdana" w:cstheme="minorHAnsi"/>
                <w:sz w:val="20"/>
                <w:szCs w:val="20"/>
              </w:rPr>
            </w:pPr>
            <w:r>
              <w:rPr>
                <w:rFonts w:ascii="Verdana" w:hAnsi="Verdana" w:cstheme="minorHAnsi"/>
                <w:sz w:val="20"/>
                <w:szCs w:val="20"/>
              </w:rPr>
              <w:t>80</w:t>
            </w:r>
          </w:p>
        </w:tc>
        <w:tc>
          <w:tcPr>
            <w:tcW w:w="1560" w:type="dxa"/>
          </w:tcPr>
          <w:p w14:paraId="7D46C512" w14:textId="2E5716BB" w:rsidR="00544AA0" w:rsidRDefault="00544AA0" w:rsidP="00B052A3">
            <w:pPr>
              <w:spacing w:after="0" w:line="240" w:lineRule="auto"/>
              <w:jc w:val="both"/>
              <w:rPr>
                <w:rFonts w:ascii="Verdana" w:hAnsi="Verdana" w:cstheme="minorHAnsi"/>
                <w:sz w:val="20"/>
                <w:szCs w:val="20"/>
              </w:rPr>
            </w:pPr>
            <w:r>
              <w:rPr>
                <w:rFonts w:ascii="Verdana" w:hAnsi="Verdana" w:cstheme="minorHAnsi"/>
                <w:sz w:val="20"/>
                <w:szCs w:val="20"/>
              </w:rPr>
              <w:t>02.10.2024</w:t>
            </w:r>
          </w:p>
        </w:tc>
        <w:tc>
          <w:tcPr>
            <w:tcW w:w="7619" w:type="dxa"/>
          </w:tcPr>
          <w:p w14:paraId="1F033BA7" w14:textId="13CB2A1E" w:rsidR="00544AA0" w:rsidRDefault="003575BB" w:rsidP="003642E2">
            <w:pPr>
              <w:jc w:val="both"/>
            </w:pPr>
            <w:r>
              <w:t xml:space="preserve">MANIFESTAZIONE D’INTERESSE PER LA RICOGNIZIONE DEL FABBISOGNO FINANZIARIO PER LA REALIZZAZIONE DI OPERE PUBBLICHE DI COMPETENZA DEI </w:t>
            </w:r>
            <w:r>
              <w:lastRenderedPageBreak/>
              <w:t>COMUNI DELLA REGIONE CALABRIA INDIVIDUATE IN SPECIFICHE TIPOLOGIE DI INTERVENTO VOLTA ALL’INTEGRAZIONE DEGLI ELENCHI DI CUI AL DECRETO 15361 DEL 25/10/2023. ADESIONE AVVISO PUBBLICO, QUADRO ECONOMICO E NOMINA RUP. ATTO DI INDIRIZZO. CUP: F82F24000500002</w:t>
            </w:r>
          </w:p>
        </w:tc>
      </w:tr>
      <w:tr w:rsidR="00D96974" w:rsidRPr="005263A8" w14:paraId="4F143B58" w14:textId="77777777" w:rsidTr="00124CC9">
        <w:trPr>
          <w:trHeight w:val="120"/>
        </w:trPr>
        <w:tc>
          <w:tcPr>
            <w:tcW w:w="675" w:type="dxa"/>
          </w:tcPr>
          <w:p w14:paraId="44521E13" w14:textId="0BD7E79B" w:rsidR="00D96974" w:rsidRDefault="00D96974" w:rsidP="00B052A3">
            <w:pPr>
              <w:spacing w:after="0" w:line="240" w:lineRule="auto"/>
              <w:jc w:val="both"/>
              <w:rPr>
                <w:rFonts w:ascii="Verdana" w:hAnsi="Verdana" w:cstheme="minorHAnsi"/>
                <w:sz w:val="20"/>
                <w:szCs w:val="20"/>
              </w:rPr>
            </w:pPr>
            <w:r>
              <w:rPr>
                <w:rFonts w:ascii="Verdana" w:hAnsi="Verdana" w:cstheme="minorHAnsi"/>
                <w:sz w:val="20"/>
                <w:szCs w:val="20"/>
              </w:rPr>
              <w:lastRenderedPageBreak/>
              <w:t>81</w:t>
            </w:r>
          </w:p>
        </w:tc>
        <w:tc>
          <w:tcPr>
            <w:tcW w:w="1560" w:type="dxa"/>
          </w:tcPr>
          <w:p w14:paraId="1D58A9AD" w14:textId="48D0E533" w:rsidR="00D96974" w:rsidRDefault="00D96974" w:rsidP="00B052A3">
            <w:pPr>
              <w:spacing w:after="0" w:line="240" w:lineRule="auto"/>
              <w:jc w:val="both"/>
              <w:rPr>
                <w:rFonts w:ascii="Verdana" w:hAnsi="Verdana" w:cstheme="minorHAnsi"/>
                <w:sz w:val="20"/>
                <w:szCs w:val="20"/>
              </w:rPr>
            </w:pPr>
            <w:r>
              <w:rPr>
                <w:rFonts w:ascii="Verdana" w:hAnsi="Verdana" w:cstheme="minorHAnsi"/>
                <w:sz w:val="20"/>
                <w:szCs w:val="20"/>
              </w:rPr>
              <w:t>09.10.2024</w:t>
            </w:r>
          </w:p>
        </w:tc>
        <w:tc>
          <w:tcPr>
            <w:tcW w:w="7619" w:type="dxa"/>
          </w:tcPr>
          <w:p w14:paraId="6D722577" w14:textId="09823B03" w:rsidR="00D96974" w:rsidRDefault="00D96974" w:rsidP="003642E2">
            <w:pPr>
              <w:jc w:val="both"/>
            </w:pPr>
            <w:r>
              <w:t>Rifiuto della cessione di credito mandato irrevocabile all’incasso, autenticata nelle firme dal notaio Fiammetta Costa notaio in Bologna e del notaio Luca Zona notaio in Milano- HERA COMM s.p.a. (parte cedente) – BFF BANK s.p.a. ( cessionaria).</w:t>
            </w:r>
          </w:p>
        </w:tc>
      </w:tr>
      <w:tr w:rsidR="004672A0" w:rsidRPr="005263A8" w14:paraId="326169E2" w14:textId="77777777" w:rsidTr="00124CC9">
        <w:trPr>
          <w:trHeight w:val="120"/>
        </w:trPr>
        <w:tc>
          <w:tcPr>
            <w:tcW w:w="675" w:type="dxa"/>
          </w:tcPr>
          <w:p w14:paraId="4F0AC314" w14:textId="383A5368" w:rsidR="004672A0" w:rsidRDefault="004672A0" w:rsidP="00B052A3">
            <w:pPr>
              <w:spacing w:after="0" w:line="240" w:lineRule="auto"/>
              <w:jc w:val="both"/>
              <w:rPr>
                <w:rFonts w:ascii="Verdana" w:hAnsi="Verdana" w:cstheme="minorHAnsi"/>
                <w:sz w:val="20"/>
                <w:szCs w:val="20"/>
              </w:rPr>
            </w:pPr>
            <w:r>
              <w:rPr>
                <w:rFonts w:ascii="Verdana" w:hAnsi="Verdana" w:cstheme="minorHAnsi"/>
                <w:sz w:val="20"/>
                <w:szCs w:val="20"/>
              </w:rPr>
              <w:t>82</w:t>
            </w:r>
          </w:p>
        </w:tc>
        <w:tc>
          <w:tcPr>
            <w:tcW w:w="1560" w:type="dxa"/>
          </w:tcPr>
          <w:p w14:paraId="6AEAAE3B" w14:textId="62904ECC" w:rsidR="004672A0" w:rsidRDefault="004672A0" w:rsidP="00B052A3">
            <w:pPr>
              <w:spacing w:after="0" w:line="240" w:lineRule="auto"/>
              <w:jc w:val="both"/>
              <w:rPr>
                <w:rFonts w:ascii="Verdana" w:hAnsi="Verdana" w:cstheme="minorHAnsi"/>
                <w:sz w:val="20"/>
                <w:szCs w:val="20"/>
              </w:rPr>
            </w:pPr>
            <w:r>
              <w:rPr>
                <w:rFonts w:ascii="Verdana" w:hAnsi="Verdana" w:cstheme="minorHAnsi"/>
                <w:sz w:val="20"/>
                <w:szCs w:val="20"/>
              </w:rPr>
              <w:t>16.10.2024</w:t>
            </w:r>
          </w:p>
        </w:tc>
        <w:tc>
          <w:tcPr>
            <w:tcW w:w="7619" w:type="dxa"/>
          </w:tcPr>
          <w:p w14:paraId="482AF0B7" w14:textId="1585FC06" w:rsidR="004672A0" w:rsidRDefault="004672A0" w:rsidP="003642E2">
            <w:pPr>
              <w:jc w:val="both"/>
            </w:pPr>
            <w:r>
              <w:rPr>
                <w:iCs/>
                <w:sz w:val="24"/>
                <w:szCs w:val="24"/>
              </w:rPr>
              <w:t xml:space="preserve">Approvazione schema di convenzione da stipulare tra il Comune di Olivadi e il Banco delle Opere di carità Calabria onlus di </w:t>
            </w:r>
            <w:proofErr w:type="spellStart"/>
            <w:r>
              <w:rPr>
                <w:iCs/>
                <w:sz w:val="24"/>
                <w:szCs w:val="24"/>
              </w:rPr>
              <w:t>Ciro'</w:t>
            </w:r>
            <w:proofErr w:type="spellEnd"/>
            <w:r>
              <w:rPr>
                <w:iCs/>
                <w:sz w:val="24"/>
                <w:szCs w:val="24"/>
              </w:rPr>
              <w:t xml:space="preserve"> Marina per il confezionamento e la fornitura di pacchi di prodotti agro alimentari destinati a famiglie bisognose.</w:t>
            </w:r>
          </w:p>
        </w:tc>
      </w:tr>
      <w:tr w:rsidR="002B2FBE" w:rsidRPr="005263A8" w14:paraId="737F1C32" w14:textId="77777777" w:rsidTr="00124CC9">
        <w:trPr>
          <w:trHeight w:val="120"/>
        </w:trPr>
        <w:tc>
          <w:tcPr>
            <w:tcW w:w="675" w:type="dxa"/>
          </w:tcPr>
          <w:p w14:paraId="072132EF" w14:textId="66E7A7D3" w:rsidR="002B2FBE" w:rsidRDefault="002B2FBE" w:rsidP="00B052A3">
            <w:pPr>
              <w:spacing w:after="0" w:line="240" w:lineRule="auto"/>
              <w:jc w:val="both"/>
              <w:rPr>
                <w:rFonts w:ascii="Verdana" w:hAnsi="Verdana" w:cstheme="minorHAnsi"/>
                <w:sz w:val="20"/>
                <w:szCs w:val="20"/>
              </w:rPr>
            </w:pPr>
            <w:r>
              <w:rPr>
                <w:rFonts w:ascii="Verdana" w:hAnsi="Verdana" w:cstheme="minorHAnsi"/>
                <w:sz w:val="20"/>
                <w:szCs w:val="20"/>
              </w:rPr>
              <w:t>83</w:t>
            </w:r>
          </w:p>
        </w:tc>
        <w:tc>
          <w:tcPr>
            <w:tcW w:w="1560" w:type="dxa"/>
          </w:tcPr>
          <w:p w14:paraId="1FABC036" w14:textId="4F0C46C1" w:rsidR="002B2FBE" w:rsidRDefault="002B2FBE" w:rsidP="00B052A3">
            <w:pPr>
              <w:spacing w:after="0" w:line="240" w:lineRule="auto"/>
              <w:jc w:val="both"/>
              <w:rPr>
                <w:rFonts w:ascii="Verdana" w:hAnsi="Verdana" w:cstheme="minorHAnsi"/>
                <w:sz w:val="20"/>
                <w:szCs w:val="20"/>
              </w:rPr>
            </w:pPr>
            <w:r>
              <w:rPr>
                <w:rFonts w:ascii="Verdana" w:hAnsi="Verdana" w:cstheme="minorHAnsi"/>
                <w:sz w:val="20"/>
                <w:szCs w:val="20"/>
              </w:rPr>
              <w:t>23.10.2024</w:t>
            </w:r>
          </w:p>
        </w:tc>
        <w:tc>
          <w:tcPr>
            <w:tcW w:w="7619" w:type="dxa"/>
          </w:tcPr>
          <w:p w14:paraId="1AF992BD" w14:textId="1AAC8702" w:rsidR="002B2FBE" w:rsidRDefault="002B2FBE" w:rsidP="003642E2">
            <w:pPr>
              <w:jc w:val="both"/>
              <w:rPr>
                <w:iCs/>
                <w:sz w:val="24"/>
                <w:szCs w:val="24"/>
              </w:rPr>
            </w:pPr>
            <w:r>
              <w:t>RICHIESTA DICHIARAZIONE STATO DI CALAMITÀ NATURALE PER EVENTI METEO AVVERSI NEL TERRITORIO COMUNALE ACCERTATI DA GIORNO 21/10/2024</w:t>
            </w:r>
          </w:p>
        </w:tc>
      </w:tr>
      <w:tr w:rsidR="007F5540" w:rsidRPr="005263A8" w14:paraId="018E68FA" w14:textId="77777777" w:rsidTr="00124CC9">
        <w:trPr>
          <w:trHeight w:val="120"/>
        </w:trPr>
        <w:tc>
          <w:tcPr>
            <w:tcW w:w="675" w:type="dxa"/>
          </w:tcPr>
          <w:p w14:paraId="55623ECF" w14:textId="63757026" w:rsidR="007F5540" w:rsidRPr="004F7CF2" w:rsidRDefault="007F5540" w:rsidP="00B052A3">
            <w:pPr>
              <w:spacing w:after="0" w:line="240" w:lineRule="auto"/>
              <w:jc w:val="both"/>
              <w:rPr>
                <w:rFonts w:ascii="Verdana" w:hAnsi="Verdana" w:cstheme="minorHAnsi"/>
                <w:sz w:val="20"/>
                <w:szCs w:val="20"/>
              </w:rPr>
            </w:pPr>
            <w:r w:rsidRPr="004F7CF2">
              <w:rPr>
                <w:rFonts w:ascii="Verdana" w:hAnsi="Verdana" w:cstheme="minorHAnsi"/>
                <w:sz w:val="20"/>
                <w:szCs w:val="20"/>
              </w:rPr>
              <w:t>84</w:t>
            </w:r>
          </w:p>
        </w:tc>
        <w:tc>
          <w:tcPr>
            <w:tcW w:w="1560" w:type="dxa"/>
          </w:tcPr>
          <w:p w14:paraId="35106171" w14:textId="325E5B32" w:rsidR="007F5540" w:rsidRPr="004F7CF2" w:rsidRDefault="007F5540" w:rsidP="00B052A3">
            <w:pPr>
              <w:spacing w:after="0" w:line="240" w:lineRule="auto"/>
              <w:jc w:val="both"/>
              <w:rPr>
                <w:rFonts w:ascii="Verdana" w:hAnsi="Verdana" w:cstheme="minorHAnsi"/>
                <w:sz w:val="20"/>
                <w:szCs w:val="20"/>
              </w:rPr>
            </w:pPr>
            <w:r w:rsidRPr="004F7CF2">
              <w:rPr>
                <w:rFonts w:ascii="Verdana" w:hAnsi="Verdana" w:cstheme="minorHAnsi"/>
                <w:sz w:val="20"/>
                <w:szCs w:val="20"/>
              </w:rPr>
              <w:t>23.10.2024</w:t>
            </w:r>
          </w:p>
        </w:tc>
        <w:tc>
          <w:tcPr>
            <w:tcW w:w="7619" w:type="dxa"/>
          </w:tcPr>
          <w:p w14:paraId="50770883" w14:textId="126CAA16" w:rsidR="007F5540" w:rsidRPr="004F7CF2" w:rsidRDefault="007F5540" w:rsidP="003642E2">
            <w:pPr>
              <w:jc w:val="both"/>
            </w:pPr>
            <w:r w:rsidRPr="004F7CF2">
              <w:t xml:space="preserve">Presa d'atto circolare Regione Calabria prot. n. 636825 del 10.10.2024 “Manifestazione d’interesse rivolta ad Enti Pubblici per la presentazione di percorsi di politiche attive per la realizzazione di Tirocini di Inclusione Sociale rivolti a disoccupati ex percettori di mobilità in deroga. Decreto n. 12824 del 18/10/2019 – </w:t>
            </w:r>
            <w:proofErr w:type="spellStart"/>
            <w:r w:rsidRPr="004F7CF2">
              <w:t>Burc</w:t>
            </w:r>
            <w:proofErr w:type="spellEnd"/>
            <w:r w:rsidRPr="004F7CF2">
              <w:t xml:space="preserve"> n. 116 del 18/10/2019. – Ricognizione beneficiari quinta annualità di tirocinio e richiesta finanziamento”.</w:t>
            </w:r>
          </w:p>
        </w:tc>
      </w:tr>
      <w:tr w:rsidR="00DB2A24" w:rsidRPr="005263A8" w14:paraId="3E13FC3D" w14:textId="77777777" w:rsidTr="00124CC9">
        <w:trPr>
          <w:trHeight w:val="120"/>
        </w:trPr>
        <w:tc>
          <w:tcPr>
            <w:tcW w:w="675" w:type="dxa"/>
          </w:tcPr>
          <w:p w14:paraId="2CD7D875" w14:textId="1BF01940" w:rsidR="00DB2A24" w:rsidRPr="004F7CF2" w:rsidRDefault="00DB2A24" w:rsidP="00B052A3">
            <w:pPr>
              <w:spacing w:after="0" w:line="240" w:lineRule="auto"/>
              <w:jc w:val="both"/>
              <w:rPr>
                <w:rFonts w:ascii="Verdana" w:hAnsi="Verdana" w:cstheme="minorHAnsi"/>
                <w:sz w:val="20"/>
                <w:szCs w:val="20"/>
              </w:rPr>
            </w:pPr>
            <w:r>
              <w:rPr>
                <w:rFonts w:ascii="Verdana" w:hAnsi="Verdana" w:cstheme="minorHAnsi"/>
                <w:sz w:val="20"/>
                <w:szCs w:val="20"/>
              </w:rPr>
              <w:t>85</w:t>
            </w:r>
          </w:p>
        </w:tc>
        <w:tc>
          <w:tcPr>
            <w:tcW w:w="1560" w:type="dxa"/>
          </w:tcPr>
          <w:p w14:paraId="6F97CB21" w14:textId="3E197917" w:rsidR="00DB2A24" w:rsidRPr="004F7CF2" w:rsidRDefault="00DB2A24" w:rsidP="00B052A3">
            <w:pPr>
              <w:spacing w:after="0" w:line="240" w:lineRule="auto"/>
              <w:jc w:val="both"/>
              <w:rPr>
                <w:rFonts w:ascii="Verdana" w:hAnsi="Verdana" w:cstheme="minorHAnsi"/>
                <w:sz w:val="20"/>
                <w:szCs w:val="20"/>
              </w:rPr>
            </w:pPr>
            <w:r>
              <w:rPr>
                <w:rFonts w:ascii="Verdana" w:hAnsi="Verdana" w:cstheme="minorHAnsi"/>
                <w:sz w:val="20"/>
                <w:szCs w:val="20"/>
              </w:rPr>
              <w:t>13.11.2024</w:t>
            </w:r>
          </w:p>
        </w:tc>
        <w:tc>
          <w:tcPr>
            <w:tcW w:w="7619" w:type="dxa"/>
          </w:tcPr>
          <w:p w14:paraId="2D58ADE5" w14:textId="4177E117" w:rsidR="00DB2A24" w:rsidRPr="004F7CF2" w:rsidRDefault="00DB2A24" w:rsidP="003642E2">
            <w:pPr>
              <w:jc w:val="both"/>
            </w:pPr>
            <w:bookmarkStart w:id="8" w:name="_Hlk141695668"/>
            <w:r w:rsidRPr="005459B0">
              <w:t>ADOZIONE VARIAZIONE  DEL PROGRAMMA TRIENNALE LAVORI PUBBLICI 2024/2026 ED ELENCO ANNUALE 2024 -  ART. 37 ED ALLEGATO I.5 DEL D. LGS. 36/2023</w:t>
            </w:r>
            <w:bookmarkEnd w:id="8"/>
            <w:r w:rsidRPr="005459B0">
              <w:t>.</w:t>
            </w:r>
          </w:p>
        </w:tc>
      </w:tr>
      <w:tr w:rsidR="00DB2A24" w:rsidRPr="005263A8" w14:paraId="6C7A79CC" w14:textId="77777777" w:rsidTr="00124CC9">
        <w:trPr>
          <w:trHeight w:val="120"/>
        </w:trPr>
        <w:tc>
          <w:tcPr>
            <w:tcW w:w="675" w:type="dxa"/>
          </w:tcPr>
          <w:p w14:paraId="6FF352DA" w14:textId="319478BC" w:rsidR="00DB2A24" w:rsidRPr="004F7CF2" w:rsidRDefault="00DB2A24" w:rsidP="00B052A3">
            <w:pPr>
              <w:spacing w:after="0" w:line="240" w:lineRule="auto"/>
              <w:jc w:val="both"/>
              <w:rPr>
                <w:rFonts w:ascii="Verdana" w:hAnsi="Verdana" w:cstheme="minorHAnsi"/>
                <w:sz w:val="20"/>
                <w:szCs w:val="20"/>
              </w:rPr>
            </w:pPr>
            <w:r>
              <w:rPr>
                <w:rFonts w:ascii="Verdana" w:hAnsi="Verdana" w:cstheme="minorHAnsi"/>
                <w:sz w:val="20"/>
                <w:szCs w:val="20"/>
              </w:rPr>
              <w:t>86</w:t>
            </w:r>
          </w:p>
        </w:tc>
        <w:tc>
          <w:tcPr>
            <w:tcW w:w="1560" w:type="dxa"/>
          </w:tcPr>
          <w:p w14:paraId="64BE6224" w14:textId="13A4301A" w:rsidR="00DB2A24" w:rsidRPr="004F7CF2" w:rsidRDefault="00DB2A24" w:rsidP="00B052A3">
            <w:pPr>
              <w:spacing w:after="0" w:line="240" w:lineRule="auto"/>
              <w:jc w:val="both"/>
              <w:rPr>
                <w:rFonts w:ascii="Verdana" w:hAnsi="Verdana" w:cstheme="minorHAnsi"/>
                <w:sz w:val="20"/>
                <w:szCs w:val="20"/>
              </w:rPr>
            </w:pPr>
            <w:r>
              <w:rPr>
                <w:rFonts w:ascii="Verdana" w:hAnsi="Verdana" w:cstheme="minorHAnsi"/>
                <w:sz w:val="20"/>
                <w:szCs w:val="20"/>
              </w:rPr>
              <w:t>13.11.2024</w:t>
            </w:r>
          </w:p>
        </w:tc>
        <w:tc>
          <w:tcPr>
            <w:tcW w:w="7619" w:type="dxa"/>
          </w:tcPr>
          <w:p w14:paraId="76C7DD1C" w14:textId="288B4F0D" w:rsidR="00DB2A24" w:rsidRPr="004F7CF2" w:rsidRDefault="00DB2A24" w:rsidP="003642E2">
            <w:pPr>
              <w:jc w:val="both"/>
            </w:pPr>
            <w:r w:rsidRPr="00636319">
              <w:rPr>
                <w:caps/>
              </w:rPr>
              <w:t>VARIAZIONE AL BILANCIO DI PREVISIONE ESERCIZIO 202</w:t>
            </w:r>
            <w:r>
              <w:rPr>
                <w:caps/>
              </w:rPr>
              <w:t>4</w:t>
            </w:r>
            <w:r w:rsidRPr="00636319">
              <w:rPr>
                <w:caps/>
              </w:rPr>
              <w:t>-202</w:t>
            </w:r>
            <w:r>
              <w:rPr>
                <w:caps/>
              </w:rPr>
              <w:t>6</w:t>
            </w:r>
            <w:r w:rsidRPr="00636319">
              <w:rPr>
                <w:caps/>
              </w:rPr>
              <w:t>- DUP 202</w:t>
            </w:r>
            <w:r>
              <w:rPr>
                <w:caps/>
              </w:rPr>
              <w:t>4</w:t>
            </w:r>
            <w:r w:rsidRPr="00636319">
              <w:rPr>
                <w:caps/>
              </w:rPr>
              <w:t>-202</w:t>
            </w:r>
            <w:r>
              <w:rPr>
                <w:caps/>
              </w:rPr>
              <w:t>6.</w:t>
            </w:r>
          </w:p>
        </w:tc>
      </w:tr>
      <w:tr w:rsidR="005459B0" w:rsidRPr="005263A8" w14:paraId="11A9948A" w14:textId="77777777" w:rsidTr="00124CC9">
        <w:trPr>
          <w:trHeight w:val="120"/>
        </w:trPr>
        <w:tc>
          <w:tcPr>
            <w:tcW w:w="675" w:type="dxa"/>
          </w:tcPr>
          <w:p w14:paraId="320AF69A" w14:textId="5EB747AF" w:rsidR="005459B0" w:rsidRDefault="005459B0" w:rsidP="00B052A3">
            <w:pPr>
              <w:spacing w:after="0" w:line="240" w:lineRule="auto"/>
              <w:jc w:val="both"/>
              <w:rPr>
                <w:rFonts w:ascii="Verdana" w:hAnsi="Verdana" w:cstheme="minorHAnsi"/>
                <w:sz w:val="20"/>
                <w:szCs w:val="20"/>
              </w:rPr>
            </w:pPr>
            <w:r>
              <w:rPr>
                <w:rFonts w:ascii="Verdana" w:hAnsi="Verdana" w:cstheme="minorHAnsi"/>
                <w:sz w:val="20"/>
                <w:szCs w:val="20"/>
              </w:rPr>
              <w:t>87</w:t>
            </w:r>
          </w:p>
        </w:tc>
        <w:tc>
          <w:tcPr>
            <w:tcW w:w="1560" w:type="dxa"/>
          </w:tcPr>
          <w:p w14:paraId="69A32DBC" w14:textId="41C09183" w:rsidR="005459B0" w:rsidRDefault="005459B0" w:rsidP="00B052A3">
            <w:pPr>
              <w:spacing w:after="0" w:line="240" w:lineRule="auto"/>
              <w:jc w:val="both"/>
              <w:rPr>
                <w:rFonts w:ascii="Verdana" w:hAnsi="Verdana" w:cstheme="minorHAnsi"/>
                <w:sz w:val="20"/>
                <w:szCs w:val="20"/>
              </w:rPr>
            </w:pPr>
            <w:r>
              <w:rPr>
                <w:rFonts w:ascii="Verdana" w:hAnsi="Verdana" w:cstheme="minorHAnsi"/>
                <w:sz w:val="20"/>
                <w:szCs w:val="20"/>
              </w:rPr>
              <w:t>18.11.2024</w:t>
            </w:r>
          </w:p>
        </w:tc>
        <w:tc>
          <w:tcPr>
            <w:tcW w:w="7619" w:type="dxa"/>
          </w:tcPr>
          <w:p w14:paraId="341E838D" w14:textId="0E2C70FD" w:rsidR="005459B0" w:rsidRPr="005459B0" w:rsidRDefault="005459B0" w:rsidP="003642E2">
            <w:pPr>
              <w:jc w:val="both"/>
            </w:pPr>
            <w:r w:rsidRPr="005459B0">
              <w:t>NATALE 2024 - ATTO DI INDIRIZZO AL RESPONSABILE DEL SETTORE AMMINISTRATIVO.</w:t>
            </w:r>
          </w:p>
        </w:tc>
      </w:tr>
      <w:tr w:rsidR="005459B0" w:rsidRPr="005263A8" w14:paraId="65F1632E" w14:textId="77777777" w:rsidTr="00124CC9">
        <w:trPr>
          <w:trHeight w:val="120"/>
        </w:trPr>
        <w:tc>
          <w:tcPr>
            <w:tcW w:w="675" w:type="dxa"/>
          </w:tcPr>
          <w:p w14:paraId="6A44C0EF" w14:textId="39E4CC6C" w:rsidR="005459B0" w:rsidRDefault="005459B0" w:rsidP="00B052A3">
            <w:pPr>
              <w:spacing w:after="0" w:line="240" w:lineRule="auto"/>
              <w:jc w:val="both"/>
              <w:rPr>
                <w:rFonts w:ascii="Verdana" w:hAnsi="Verdana" w:cstheme="minorHAnsi"/>
                <w:sz w:val="20"/>
                <w:szCs w:val="20"/>
              </w:rPr>
            </w:pPr>
            <w:r>
              <w:rPr>
                <w:rFonts w:ascii="Verdana" w:hAnsi="Verdana" w:cstheme="minorHAnsi"/>
                <w:sz w:val="20"/>
                <w:szCs w:val="20"/>
              </w:rPr>
              <w:t>88</w:t>
            </w:r>
          </w:p>
        </w:tc>
        <w:tc>
          <w:tcPr>
            <w:tcW w:w="1560" w:type="dxa"/>
          </w:tcPr>
          <w:p w14:paraId="6AAA8DBA" w14:textId="6EF0B893" w:rsidR="005459B0" w:rsidRDefault="005459B0" w:rsidP="00B052A3">
            <w:pPr>
              <w:spacing w:after="0" w:line="240" w:lineRule="auto"/>
              <w:jc w:val="both"/>
              <w:rPr>
                <w:rFonts w:ascii="Verdana" w:hAnsi="Verdana" w:cstheme="minorHAnsi"/>
                <w:sz w:val="20"/>
                <w:szCs w:val="20"/>
              </w:rPr>
            </w:pPr>
            <w:r>
              <w:rPr>
                <w:rFonts w:ascii="Verdana" w:hAnsi="Verdana" w:cstheme="minorHAnsi"/>
                <w:sz w:val="20"/>
                <w:szCs w:val="20"/>
              </w:rPr>
              <w:t>18.11.2024</w:t>
            </w:r>
          </w:p>
        </w:tc>
        <w:tc>
          <w:tcPr>
            <w:tcW w:w="7619" w:type="dxa"/>
          </w:tcPr>
          <w:p w14:paraId="2C0C10E8" w14:textId="5191F4EB" w:rsidR="005459B0" w:rsidRPr="00636319" w:rsidRDefault="005459B0" w:rsidP="003642E2">
            <w:pPr>
              <w:jc w:val="both"/>
              <w:rPr>
                <w:caps/>
              </w:rPr>
            </w:pPr>
            <w:r w:rsidRPr="005459B0">
              <w:rPr>
                <w:caps/>
              </w:rPr>
              <w:t>Istituzione Registro comunale delle libere forme associative</w:t>
            </w:r>
          </w:p>
        </w:tc>
      </w:tr>
      <w:tr w:rsidR="005459B0" w:rsidRPr="005263A8" w14:paraId="793C0F7C" w14:textId="77777777" w:rsidTr="00124CC9">
        <w:trPr>
          <w:trHeight w:val="120"/>
        </w:trPr>
        <w:tc>
          <w:tcPr>
            <w:tcW w:w="675" w:type="dxa"/>
          </w:tcPr>
          <w:p w14:paraId="7165BB13" w14:textId="3D14037B" w:rsidR="005459B0" w:rsidRDefault="005459B0" w:rsidP="00B052A3">
            <w:pPr>
              <w:spacing w:after="0" w:line="240" w:lineRule="auto"/>
              <w:jc w:val="both"/>
              <w:rPr>
                <w:rFonts w:ascii="Verdana" w:hAnsi="Verdana" w:cstheme="minorHAnsi"/>
                <w:sz w:val="20"/>
                <w:szCs w:val="20"/>
              </w:rPr>
            </w:pPr>
            <w:r>
              <w:rPr>
                <w:rFonts w:ascii="Verdana" w:hAnsi="Verdana" w:cstheme="minorHAnsi"/>
                <w:sz w:val="20"/>
                <w:szCs w:val="20"/>
              </w:rPr>
              <w:t>89</w:t>
            </w:r>
          </w:p>
        </w:tc>
        <w:tc>
          <w:tcPr>
            <w:tcW w:w="1560" w:type="dxa"/>
          </w:tcPr>
          <w:p w14:paraId="66C6CD1F" w14:textId="3075C0F7" w:rsidR="005459B0" w:rsidRDefault="005459B0" w:rsidP="00B052A3">
            <w:pPr>
              <w:spacing w:after="0" w:line="240" w:lineRule="auto"/>
              <w:jc w:val="both"/>
              <w:rPr>
                <w:rFonts w:ascii="Verdana" w:hAnsi="Verdana" w:cstheme="minorHAnsi"/>
                <w:sz w:val="20"/>
                <w:szCs w:val="20"/>
              </w:rPr>
            </w:pPr>
            <w:r>
              <w:rPr>
                <w:rFonts w:ascii="Verdana" w:hAnsi="Verdana" w:cstheme="minorHAnsi"/>
                <w:sz w:val="20"/>
                <w:szCs w:val="20"/>
              </w:rPr>
              <w:t>18.11.2024</w:t>
            </w:r>
          </w:p>
        </w:tc>
        <w:tc>
          <w:tcPr>
            <w:tcW w:w="7619" w:type="dxa"/>
          </w:tcPr>
          <w:p w14:paraId="73B81CF6" w14:textId="4B01D68C" w:rsidR="005459B0" w:rsidRPr="00636319" w:rsidRDefault="005459B0" w:rsidP="003642E2">
            <w:pPr>
              <w:jc w:val="both"/>
              <w:rPr>
                <w:caps/>
              </w:rPr>
            </w:pPr>
            <w:r w:rsidRPr="005459B0">
              <w:t>Contributo GAL per manifestazione del 23 novembre 2024 “FESTIVAL  DEI SAPORI A  KM.0”</w:t>
            </w:r>
          </w:p>
        </w:tc>
      </w:tr>
      <w:tr w:rsidR="00F23C73" w:rsidRPr="005263A8" w14:paraId="0C841E0E" w14:textId="77777777" w:rsidTr="00124CC9">
        <w:trPr>
          <w:trHeight w:val="120"/>
        </w:trPr>
        <w:tc>
          <w:tcPr>
            <w:tcW w:w="675" w:type="dxa"/>
          </w:tcPr>
          <w:p w14:paraId="683D939D" w14:textId="456F13AC" w:rsidR="00F23C73" w:rsidRDefault="00F23C73" w:rsidP="00B052A3">
            <w:pPr>
              <w:spacing w:after="0" w:line="240" w:lineRule="auto"/>
              <w:jc w:val="both"/>
              <w:rPr>
                <w:rFonts w:ascii="Verdana" w:hAnsi="Verdana" w:cstheme="minorHAnsi"/>
                <w:sz w:val="20"/>
                <w:szCs w:val="20"/>
              </w:rPr>
            </w:pPr>
            <w:r>
              <w:rPr>
                <w:rFonts w:ascii="Verdana" w:hAnsi="Verdana" w:cstheme="minorHAnsi"/>
                <w:sz w:val="20"/>
                <w:szCs w:val="20"/>
              </w:rPr>
              <w:t>90</w:t>
            </w:r>
          </w:p>
        </w:tc>
        <w:tc>
          <w:tcPr>
            <w:tcW w:w="1560" w:type="dxa"/>
          </w:tcPr>
          <w:p w14:paraId="1D54CFE5" w14:textId="5CFFFE68" w:rsidR="00F23C73" w:rsidRDefault="00F23C73" w:rsidP="00B052A3">
            <w:pPr>
              <w:spacing w:after="0" w:line="240" w:lineRule="auto"/>
              <w:jc w:val="both"/>
              <w:rPr>
                <w:rFonts w:ascii="Verdana" w:hAnsi="Verdana" w:cstheme="minorHAnsi"/>
                <w:sz w:val="20"/>
                <w:szCs w:val="20"/>
              </w:rPr>
            </w:pPr>
            <w:r>
              <w:rPr>
                <w:rFonts w:ascii="Verdana" w:hAnsi="Verdana" w:cstheme="minorHAnsi"/>
                <w:sz w:val="20"/>
                <w:szCs w:val="20"/>
              </w:rPr>
              <w:t>20.11.2024</w:t>
            </w:r>
          </w:p>
        </w:tc>
        <w:tc>
          <w:tcPr>
            <w:tcW w:w="7619" w:type="dxa"/>
          </w:tcPr>
          <w:p w14:paraId="59B84035" w14:textId="65BE8EA1" w:rsidR="00F23C73" w:rsidRPr="005459B0" w:rsidRDefault="00F23C73" w:rsidP="00F23C73">
            <w:pPr>
              <w:jc w:val="both"/>
            </w:pPr>
            <w:bookmarkStart w:id="9" w:name="_Hlk183083182"/>
            <w:r>
              <w:t>PROGRAMMA DI SVILUPPO RURALE (P.S.R.) REGIONE CALABRIA 2014 – 2020.  Misura 07.06.01: Recupero e riqualificazione del patrimonio architettonico dei villaggi e del paesaggio rurale. Intervento: C.2.1 Acqua e pietra. Recupero delle infrastrutture storiche caratterizzanti il paesaggio rurale. PROGETTO DI RIQUALIFICAZIONE DEL TEATRO COMUNALE S. ELIA.  RICHIESTA ANTICIPO</w:t>
            </w:r>
            <w:bookmarkEnd w:id="9"/>
          </w:p>
        </w:tc>
      </w:tr>
      <w:tr w:rsidR="00F23C73" w:rsidRPr="005263A8" w14:paraId="32AF63EC" w14:textId="77777777" w:rsidTr="00124CC9">
        <w:trPr>
          <w:trHeight w:val="120"/>
        </w:trPr>
        <w:tc>
          <w:tcPr>
            <w:tcW w:w="675" w:type="dxa"/>
          </w:tcPr>
          <w:p w14:paraId="348CDDA6" w14:textId="685A5316" w:rsidR="00F23C73" w:rsidRDefault="00F23C73" w:rsidP="00B052A3">
            <w:pPr>
              <w:spacing w:after="0" w:line="240" w:lineRule="auto"/>
              <w:jc w:val="both"/>
              <w:rPr>
                <w:rFonts w:ascii="Verdana" w:hAnsi="Verdana" w:cstheme="minorHAnsi"/>
                <w:sz w:val="20"/>
                <w:szCs w:val="20"/>
              </w:rPr>
            </w:pPr>
            <w:r>
              <w:rPr>
                <w:rFonts w:ascii="Verdana" w:hAnsi="Verdana" w:cstheme="minorHAnsi"/>
                <w:sz w:val="20"/>
                <w:szCs w:val="20"/>
              </w:rPr>
              <w:t>91</w:t>
            </w:r>
          </w:p>
        </w:tc>
        <w:tc>
          <w:tcPr>
            <w:tcW w:w="1560" w:type="dxa"/>
          </w:tcPr>
          <w:p w14:paraId="1B1FF98E" w14:textId="39E49D37" w:rsidR="00F23C73" w:rsidRDefault="00F23C73" w:rsidP="00B052A3">
            <w:pPr>
              <w:spacing w:after="0" w:line="240" w:lineRule="auto"/>
              <w:jc w:val="both"/>
              <w:rPr>
                <w:rFonts w:ascii="Verdana" w:hAnsi="Verdana" w:cstheme="minorHAnsi"/>
                <w:sz w:val="20"/>
                <w:szCs w:val="20"/>
              </w:rPr>
            </w:pPr>
            <w:r>
              <w:rPr>
                <w:rFonts w:ascii="Verdana" w:hAnsi="Verdana" w:cstheme="minorHAnsi"/>
                <w:sz w:val="20"/>
                <w:szCs w:val="20"/>
              </w:rPr>
              <w:t>20.11.2024</w:t>
            </w:r>
          </w:p>
        </w:tc>
        <w:tc>
          <w:tcPr>
            <w:tcW w:w="7619" w:type="dxa"/>
          </w:tcPr>
          <w:p w14:paraId="34B584AB" w14:textId="15C565ED" w:rsidR="00F23C73" w:rsidRPr="005459B0" w:rsidRDefault="00F23C73" w:rsidP="00F23C73">
            <w:pPr>
              <w:jc w:val="both"/>
            </w:pPr>
            <w:r>
              <w:t xml:space="preserve">D.D.R. N° 14659 del 16/10/2024 Regione Calabria “PR Calabria FESR FSE 2021/2027 Obiettivo Specifico (RSO2.4FESR) “Promuovere l'adattamento ai cambiamenti climatici, la prevenzione dei rischi di catastrofe e la resilienza, prendendo in considerazione approcci ecosistemici” – Piano di Azione 2.4.2 “Interventi per il potenziamento e l’adeguamento logistico e tecnologico del Sistema regionale della Protezione Civile” approvato con DGR n. 148 del 10/04/2024 - intervento 2.1 “Digitalizzazione Piani di Protezione Civile” – Avviso pubblico per la Digitalizzazione </w:t>
            </w:r>
            <w:r>
              <w:lastRenderedPageBreak/>
              <w:t>dei Piani di protezione civile comunali e acquisto di cartellonistica”. Approvazione partecipazione all’avviso.</w:t>
            </w:r>
          </w:p>
        </w:tc>
      </w:tr>
      <w:tr w:rsidR="00587865" w:rsidRPr="005263A8" w14:paraId="7D9A97C1" w14:textId="77777777" w:rsidTr="00124CC9">
        <w:trPr>
          <w:trHeight w:val="120"/>
        </w:trPr>
        <w:tc>
          <w:tcPr>
            <w:tcW w:w="675" w:type="dxa"/>
          </w:tcPr>
          <w:p w14:paraId="462AF92C" w14:textId="08D09D0C" w:rsidR="00587865" w:rsidRDefault="00587865" w:rsidP="00B052A3">
            <w:pPr>
              <w:spacing w:after="0" w:line="240" w:lineRule="auto"/>
              <w:jc w:val="both"/>
              <w:rPr>
                <w:rFonts w:ascii="Verdana" w:hAnsi="Verdana" w:cstheme="minorHAnsi"/>
                <w:sz w:val="20"/>
                <w:szCs w:val="20"/>
              </w:rPr>
            </w:pPr>
            <w:r>
              <w:rPr>
                <w:rFonts w:ascii="Verdana" w:hAnsi="Verdana" w:cstheme="minorHAnsi"/>
                <w:sz w:val="20"/>
                <w:szCs w:val="20"/>
              </w:rPr>
              <w:lastRenderedPageBreak/>
              <w:t>92</w:t>
            </w:r>
          </w:p>
        </w:tc>
        <w:tc>
          <w:tcPr>
            <w:tcW w:w="1560" w:type="dxa"/>
          </w:tcPr>
          <w:p w14:paraId="79A5E818" w14:textId="3A1C3691" w:rsidR="00587865" w:rsidRDefault="00587865" w:rsidP="00B052A3">
            <w:pPr>
              <w:spacing w:after="0" w:line="240" w:lineRule="auto"/>
              <w:jc w:val="both"/>
              <w:rPr>
                <w:rFonts w:ascii="Verdana" w:hAnsi="Verdana" w:cstheme="minorHAnsi"/>
                <w:sz w:val="20"/>
                <w:szCs w:val="20"/>
              </w:rPr>
            </w:pPr>
            <w:r>
              <w:rPr>
                <w:rFonts w:ascii="Verdana" w:hAnsi="Verdana" w:cstheme="minorHAnsi"/>
                <w:sz w:val="20"/>
                <w:szCs w:val="20"/>
              </w:rPr>
              <w:t>20.11.2024</w:t>
            </w:r>
          </w:p>
        </w:tc>
        <w:tc>
          <w:tcPr>
            <w:tcW w:w="7619" w:type="dxa"/>
          </w:tcPr>
          <w:p w14:paraId="6CC5DC20" w14:textId="14605275" w:rsidR="00587865" w:rsidRDefault="00587865" w:rsidP="00F23C73">
            <w:pPr>
              <w:jc w:val="both"/>
            </w:pPr>
            <w:r w:rsidRPr="00E96AA3">
              <w:t>REVOCA DELIBERAZIONE N. 46 DEL 08.05.2024  SCHEMA DI CONVENZIONE PER SCAVALCO CONDIVISO  COMUNE DI CHIARAVALLE C.LE OLIVADI -</w:t>
            </w:r>
          </w:p>
        </w:tc>
      </w:tr>
      <w:tr w:rsidR="00587865" w:rsidRPr="005263A8" w14:paraId="09A195C6" w14:textId="77777777" w:rsidTr="00587865">
        <w:trPr>
          <w:trHeight w:val="558"/>
        </w:trPr>
        <w:tc>
          <w:tcPr>
            <w:tcW w:w="675" w:type="dxa"/>
          </w:tcPr>
          <w:p w14:paraId="0CC556F1" w14:textId="2B71EF39" w:rsidR="00587865" w:rsidRDefault="00587865" w:rsidP="00B052A3">
            <w:pPr>
              <w:spacing w:after="0" w:line="240" w:lineRule="auto"/>
              <w:jc w:val="both"/>
              <w:rPr>
                <w:rFonts w:ascii="Verdana" w:hAnsi="Verdana" w:cstheme="minorHAnsi"/>
                <w:sz w:val="20"/>
                <w:szCs w:val="20"/>
              </w:rPr>
            </w:pPr>
            <w:r>
              <w:rPr>
                <w:rFonts w:ascii="Verdana" w:hAnsi="Verdana" w:cstheme="minorHAnsi"/>
                <w:sz w:val="20"/>
                <w:szCs w:val="20"/>
              </w:rPr>
              <w:t>93</w:t>
            </w:r>
          </w:p>
        </w:tc>
        <w:tc>
          <w:tcPr>
            <w:tcW w:w="1560" w:type="dxa"/>
          </w:tcPr>
          <w:p w14:paraId="09A51FE4" w14:textId="738EECAD" w:rsidR="00587865" w:rsidRDefault="00587865" w:rsidP="00B052A3">
            <w:pPr>
              <w:spacing w:after="0" w:line="240" w:lineRule="auto"/>
              <w:jc w:val="both"/>
              <w:rPr>
                <w:rFonts w:ascii="Verdana" w:hAnsi="Verdana" w:cstheme="minorHAnsi"/>
                <w:sz w:val="20"/>
                <w:szCs w:val="20"/>
              </w:rPr>
            </w:pPr>
            <w:r>
              <w:rPr>
                <w:rFonts w:ascii="Verdana" w:hAnsi="Verdana" w:cstheme="minorHAnsi"/>
                <w:sz w:val="20"/>
                <w:szCs w:val="20"/>
              </w:rPr>
              <w:t>27.11.2024</w:t>
            </w:r>
          </w:p>
        </w:tc>
        <w:tc>
          <w:tcPr>
            <w:tcW w:w="7619" w:type="dxa"/>
          </w:tcPr>
          <w:p w14:paraId="243A1ED9" w14:textId="77777777" w:rsidR="00587865" w:rsidRPr="00587865" w:rsidRDefault="00587865" w:rsidP="00587865">
            <w:r w:rsidRPr="00587865">
              <w:t>APPROVAZIONE CALENDARIO MANIFESTAZIONI FESTIVITA’ NATALIZIE  2024</w:t>
            </w:r>
          </w:p>
          <w:p w14:paraId="1EC5141E" w14:textId="77777777" w:rsidR="00587865" w:rsidRDefault="00587865" w:rsidP="00F23C73">
            <w:pPr>
              <w:jc w:val="both"/>
            </w:pPr>
          </w:p>
        </w:tc>
      </w:tr>
      <w:tr w:rsidR="00587865" w:rsidRPr="005263A8" w14:paraId="625E8A0F" w14:textId="77777777" w:rsidTr="00124CC9">
        <w:trPr>
          <w:trHeight w:val="120"/>
        </w:trPr>
        <w:tc>
          <w:tcPr>
            <w:tcW w:w="675" w:type="dxa"/>
          </w:tcPr>
          <w:p w14:paraId="490712AF" w14:textId="04C859E7" w:rsidR="00587865" w:rsidRDefault="00587865" w:rsidP="00B052A3">
            <w:pPr>
              <w:spacing w:after="0" w:line="240" w:lineRule="auto"/>
              <w:jc w:val="both"/>
              <w:rPr>
                <w:rFonts w:ascii="Verdana" w:hAnsi="Verdana" w:cstheme="minorHAnsi"/>
                <w:sz w:val="20"/>
                <w:szCs w:val="20"/>
              </w:rPr>
            </w:pPr>
            <w:r>
              <w:rPr>
                <w:rFonts w:ascii="Verdana" w:hAnsi="Verdana" w:cstheme="minorHAnsi"/>
                <w:sz w:val="20"/>
                <w:szCs w:val="20"/>
              </w:rPr>
              <w:t>94</w:t>
            </w:r>
          </w:p>
        </w:tc>
        <w:tc>
          <w:tcPr>
            <w:tcW w:w="1560" w:type="dxa"/>
          </w:tcPr>
          <w:p w14:paraId="2F648DAE" w14:textId="22533EEA" w:rsidR="00587865" w:rsidRDefault="00587865" w:rsidP="00B052A3">
            <w:pPr>
              <w:spacing w:after="0" w:line="240" w:lineRule="auto"/>
              <w:jc w:val="both"/>
              <w:rPr>
                <w:rFonts w:ascii="Verdana" w:hAnsi="Verdana" w:cstheme="minorHAnsi"/>
                <w:sz w:val="20"/>
                <w:szCs w:val="20"/>
              </w:rPr>
            </w:pPr>
            <w:r>
              <w:rPr>
                <w:rFonts w:ascii="Verdana" w:hAnsi="Verdana" w:cstheme="minorHAnsi"/>
                <w:sz w:val="20"/>
                <w:szCs w:val="20"/>
              </w:rPr>
              <w:t>27.11.2024</w:t>
            </w:r>
          </w:p>
        </w:tc>
        <w:tc>
          <w:tcPr>
            <w:tcW w:w="7619" w:type="dxa"/>
          </w:tcPr>
          <w:p w14:paraId="3F9C1857" w14:textId="0EF134F1" w:rsidR="00587865" w:rsidRDefault="00587865" w:rsidP="00F23C73">
            <w:pPr>
              <w:jc w:val="both"/>
            </w:pPr>
            <w:r>
              <w:t xml:space="preserve">INTEGRAZIONE  </w:t>
            </w:r>
            <w:r w:rsidRPr="00636319">
              <w:rPr>
                <w:caps/>
              </w:rPr>
              <w:t>VARIAZIONE AL BILANCIO DI PREVISIONE ESERCIZIO 202</w:t>
            </w:r>
            <w:r>
              <w:rPr>
                <w:caps/>
              </w:rPr>
              <w:t>4</w:t>
            </w:r>
            <w:r w:rsidRPr="00636319">
              <w:rPr>
                <w:caps/>
              </w:rPr>
              <w:t>-202</w:t>
            </w:r>
            <w:r>
              <w:rPr>
                <w:caps/>
              </w:rPr>
              <w:t>6</w:t>
            </w:r>
            <w:r w:rsidRPr="00636319">
              <w:rPr>
                <w:caps/>
              </w:rPr>
              <w:t>- DUP 202</w:t>
            </w:r>
            <w:r>
              <w:rPr>
                <w:caps/>
              </w:rPr>
              <w:t>4</w:t>
            </w:r>
            <w:r w:rsidRPr="00636319">
              <w:rPr>
                <w:caps/>
              </w:rPr>
              <w:t>-202</w:t>
            </w:r>
            <w:r>
              <w:rPr>
                <w:caps/>
              </w:rPr>
              <w:t>6 DELIBERA GIUNTA COMUNALE N. 86/2024 .</w:t>
            </w:r>
          </w:p>
        </w:tc>
      </w:tr>
      <w:tr w:rsidR="00587865" w:rsidRPr="005263A8" w14:paraId="1276659A" w14:textId="77777777" w:rsidTr="00124CC9">
        <w:trPr>
          <w:trHeight w:val="120"/>
        </w:trPr>
        <w:tc>
          <w:tcPr>
            <w:tcW w:w="675" w:type="dxa"/>
          </w:tcPr>
          <w:p w14:paraId="5598E729" w14:textId="681D987E" w:rsidR="00587865" w:rsidRDefault="00D64AFF" w:rsidP="00B052A3">
            <w:pPr>
              <w:spacing w:after="0" w:line="240" w:lineRule="auto"/>
              <w:jc w:val="both"/>
              <w:rPr>
                <w:rFonts w:ascii="Verdana" w:hAnsi="Verdana" w:cstheme="minorHAnsi"/>
                <w:sz w:val="20"/>
                <w:szCs w:val="20"/>
              </w:rPr>
            </w:pPr>
            <w:r>
              <w:rPr>
                <w:rFonts w:ascii="Verdana" w:hAnsi="Verdana" w:cstheme="minorHAnsi"/>
                <w:sz w:val="20"/>
                <w:szCs w:val="20"/>
              </w:rPr>
              <w:t>95</w:t>
            </w:r>
          </w:p>
        </w:tc>
        <w:tc>
          <w:tcPr>
            <w:tcW w:w="1560" w:type="dxa"/>
          </w:tcPr>
          <w:p w14:paraId="65E8F33F" w14:textId="5239909D" w:rsidR="00587865" w:rsidRDefault="00D64AFF" w:rsidP="00B052A3">
            <w:pPr>
              <w:spacing w:after="0" w:line="240" w:lineRule="auto"/>
              <w:jc w:val="both"/>
              <w:rPr>
                <w:rFonts w:ascii="Verdana" w:hAnsi="Verdana" w:cstheme="minorHAnsi"/>
                <w:sz w:val="20"/>
                <w:szCs w:val="20"/>
              </w:rPr>
            </w:pPr>
            <w:r>
              <w:rPr>
                <w:rFonts w:ascii="Verdana" w:hAnsi="Verdana" w:cstheme="minorHAnsi"/>
                <w:sz w:val="20"/>
                <w:szCs w:val="20"/>
              </w:rPr>
              <w:t>04.12.2024</w:t>
            </w:r>
          </w:p>
        </w:tc>
        <w:tc>
          <w:tcPr>
            <w:tcW w:w="7619" w:type="dxa"/>
          </w:tcPr>
          <w:p w14:paraId="34C8B28C" w14:textId="4BBAF23C" w:rsidR="00587865" w:rsidRDefault="00D64AFF" w:rsidP="00D64AFF">
            <w:pPr>
              <w:jc w:val="both"/>
            </w:pPr>
            <w:r>
              <w:t>INTERVENTI DI MESSA IN SICUREZZA IMPIANTISTICADELLASCUOLASECONDARIA I°. D.G.R. 787 DEL 28 DICEMBRE 2023 - LEGGE 145/2018 ART.1. C.134 E C.135 E S.M.I.. APPROVAZIONE DIAGNOSI ENERGETICA DELL’EDIFICIO ED ATTIVAZIONE PROCEDURA PRENOTAZIONE CONTO TERMICO.</w:t>
            </w:r>
          </w:p>
        </w:tc>
      </w:tr>
      <w:tr w:rsidR="00630365" w:rsidRPr="005263A8" w14:paraId="20D78427" w14:textId="77777777" w:rsidTr="00124CC9">
        <w:trPr>
          <w:trHeight w:val="120"/>
        </w:trPr>
        <w:tc>
          <w:tcPr>
            <w:tcW w:w="675" w:type="dxa"/>
          </w:tcPr>
          <w:p w14:paraId="341DC2F4" w14:textId="16A406C9" w:rsidR="00630365" w:rsidRDefault="00630365" w:rsidP="00B052A3">
            <w:pPr>
              <w:spacing w:after="0" w:line="240" w:lineRule="auto"/>
              <w:jc w:val="both"/>
              <w:rPr>
                <w:rFonts w:ascii="Verdana" w:hAnsi="Verdana" w:cstheme="minorHAnsi"/>
                <w:sz w:val="20"/>
                <w:szCs w:val="20"/>
              </w:rPr>
            </w:pPr>
            <w:r>
              <w:rPr>
                <w:rFonts w:ascii="Verdana" w:hAnsi="Verdana" w:cstheme="minorHAnsi"/>
                <w:sz w:val="20"/>
                <w:szCs w:val="20"/>
              </w:rPr>
              <w:t>96</w:t>
            </w:r>
          </w:p>
        </w:tc>
        <w:tc>
          <w:tcPr>
            <w:tcW w:w="1560" w:type="dxa"/>
          </w:tcPr>
          <w:p w14:paraId="74CCD198" w14:textId="1AC20AFF" w:rsidR="00630365" w:rsidRDefault="00630365" w:rsidP="00B052A3">
            <w:pPr>
              <w:spacing w:after="0" w:line="240" w:lineRule="auto"/>
              <w:jc w:val="both"/>
              <w:rPr>
                <w:rFonts w:ascii="Verdana" w:hAnsi="Verdana" w:cstheme="minorHAnsi"/>
                <w:sz w:val="20"/>
                <w:szCs w:val="20"/>
              </w:rPr>
            </w:pPr>
            <w:r>
              <w:rPr>
                <w:rFonts w:ascii="Verdana" w:hAnsi="Verdana" w:cstheme="minorHAnsi"/>
                <w:sz w:val="20"/>
                <w:szCs w:val="20"/>
              </w:rPr>
              <w:t>04.12.2021</w:t>
            </w:r>
          </w:p>
        </w:tc>
        <w:tc>
          <w:tcPr>
            <w:tcW w:w="7619" w:type="dxa"/>
          </w:tcPr>
          <w:p w14:paraId="7091B4F1" w14:textId="2B25E20B" w:rsidR="00630365" w:rsidRDefault="00630365" w:rsidP="00F23C73">
            <w:pPr>
              <w:jc w:val="both"/>
            </w:pPr>
            <w:r w:rsidRPr="00630365">
              <w:t>ATTO INDIRIZZO  LOCAZIONE IMMOBILE VIA MARGHERITA PER SEDE MEDICINA GENERALE</w:t>
            </w:r>
          </w:p>
        </w:tc>
      </w:tr>
      <w:tr w:rsidR="008B25CD" w:rsidRPr="005263A8" w14:paraId="3481E18B" w14:textId="77777777" w:rsidTr="00124CC9">
        <w:trPr>
          <w:trHeight w:val="120"/>
        </w:trPr>
        <w:tc>
          <w:tcPr>
            <w:tcW w:w="675" w:type="dxa"/>
          </w:tcPr>
          <w:p w14:paraId="521090D5" w14:textId="71E777EC" w:rsidR="008B25CD" w:rsidRDefault="008B25CD" w:rsidP="00B052A3">
            <w:pPr>
              <w:spacing w:after="0" w:line="240" w:lineRule="auto"/>
              <w:jc w:val="both"/>
              <w:rPr>
                <w:rFonts w:ascii="Verdana" w:hAnsi="Verdana" w:cstheme="minorHAnsi"/>
                <w:sz w:val="20"/>
                <w:szCs w:val="20"/>
              </w:rPr>
            </w:pPr>
            <w:r>
              <w:rPr>
                <w:rFonts w:ascii="Verdana" w:hAnsi="Verdana" w:cstheme="minorHAnsi"/>
                <w:sz w:val="20"/>
                <w:szCs w:val="20"/>
              </w:rPr>
              <w:t>97</w:t>
            </w:r>
          </w:p>
        </w:tc>
        <w:tc>
          <w:tcPr>
            <w:tcW w:w="1560" w:type="dxa"/>
          </w:tcPr>
          <w:p w14:paraId="60912E18" w14:textId="65DA25DE" w:rsidR="008B25CD" w:rsidRDefault="008B25CD" w:rsidP="00B052A3">
            <w:pPr>
              <w:spacing w:after="0" w:line="240" w:lineRule="auto"/>
              <w:jc w:val="both"/>
              <w:rPr>
                <w:rFonts w:ascii="Verdana" w:hAnsi="Verdana" w:cstheme="minorHAnsi"/>
                <w:sz w:val="20"/>
                <w:szCs w:val="20"/>
              </w:rPr>
            </w:pPr>
            <w:r>
              <w:rPr>
                <w:rFonts w:ascii="Verdana" w:hAnsi="Verdana" w:cstheme="minorHAnsi"/>
                <w:sz w:val="20"/>
                <w:szCs w:val="20"/>
              </w:rPr>
              <w:t>23.12.2024</w:t>
            </w:r>
          </w:p>
        </w:tc>
        <w:tc>
          <w:tcPr>
            <w:tcW w:w="7619" w:type="dxa"/>
          </w:tcPr>
          <w:p w14:paraId="3CA22C14" w14:textId="02AA4426" w:rsidR="008B25CD" w:rsidRPr="00630365" w:rsidRDefault="008B25CD" w:rsidP="00F23C73">
            <w:pPr>
              <w:jc w:val="both"/>
            </w:pPr>
            <w:r>
              <w:rPr>
                <w:rFonts w:ascii="Verdana" w:hAnsi="Verdana"/>
                <w:color w:val="3D3D3D"/>
                <w:sz w:val="21"/>
                <w:szCs w:val="21"/>
                <w:lang w:eastAsia="it-IT"/>
              </w:rPr>
              <w:t>INTERVENTI DI MESSA IN SICUREZZA IMPIANTISTICA DELLA SCUOLA SECONDARIA I°. D.G.R. 787 DEL 28 DICEMBRE 2023 - LEGGE 145/2018 ART.1. C.134 E C.135 E S.M.I.. LIQUIDAZIONE SALDO SUL I° CERTIFICATO DI PAGAMENTO. CUP: F84D23003700002 GIG: B1606BBBE6 -  ANTICIPAZIONE DI CASSA.</w:t>
            </w:r>
          </w:p>
        </w:tc>
      </w:tr>
      <w:tr w:rsidR="00C54340" w:rsidRPr="005263A8" w14:paraId="062698C9" w14:textId="77777777" w:rsidTr="00124CC9">
        <w:trPr>
          <w:trHeight w:val="120"/>
        </w:trPr>
        <w:tc>
          <w:tcPr>
            <w:tcW w:w="675" w:type="dxa"/>
          </w:tcPr>
          <w:p w14:paraId="3A393EA9" w14:textId="17ABE1B1" w:rsidR="00C54340" w:rsidRDefault="00C54340" w:rsidP="00B052A3">
            <w:pPr>
              <w:spacing w:after="0" w:line="240" w:lineRule="auto"/>
              <w:jc w:val="both"/>
              <w:rPr>
                <w:rFonts w:ascii="Verdana" w:hAnsi="Verdana" w:cstheme="minorHAnsi"/>
                <w:sz w:val="20"/>
                <w:szCs w:val="20"/>
              </w:rPr>
            </w:pPr>
            <w:r>
              <w:rPr>
                <w:rFonts w:ascii="Verdana" w:hAnsi="Verdana" w:cstheme="minorHAnsi"/>
                <w:sz w:val="20"/>
                <w:szCs w:val="20"/>
              </w:rPr>
              <w:t>98</w:t>
            </w:r>
          </w:p>
        </w:tc>
        <w:tc>
          <w:tcPr>
            <w:tcW w:w="1560" w:type="dxa"/>
          </w:tcPr>
          <w:p w14:paraId="4125B8DA" w14:textId="73209F7C" w:rsidR="00C54340" w:rsidRDefault="00C54340" w:rsidP="00B052A3">
            <w:pPr>
              <w:spacing w:after="0" w:line="240" w:lineRule="auto"/>
              <w:jc w:val="both"/>
              <w:rPr>
                <w:rFonts w:ascii="Verdana" w:hAnsi="Verdana" w:cstheme="minorHAnsi"/>
                <w:sz w:val="20"/>
                <w:szCs w:val="20"/>
              </w:rPr>
            </w:pPr>
            <w:r>
              <w:rPr>
                <w:rFonts w:ascii="Verdana" w:hAnsi="Verdana" w:cstheme="minorHAnsi"/>
                <w:sz w:val="20"/>
                <w:szCs w:val="20"/>
              </w:rPr>
              <w:t>31.12.2024</w:t>
            </w:r>
          </w:p>
        </w:tc>
        <w:tc>
          <w:tcPr>
            <w:tcW w:w="7619" w:type="dxa"/>
          </w:tcPr>
          <w:p w14:paraId="5F316CC5" w14:textId="0FACEE06" w:rsidR="00C54340" w:rsidRDefault="007F7351" w:rsidP="00F23C73">
            <w:pPr>
              <w:jc w:val="both"/>
              <w:rPr>
                <w:rFonts w:ascii="Verdana" w:hAnsi="Verdana"/>
                <w:color w:val="3D3D3D"/>
                <w:sz w:val="21"/>
                <w:szCs w:val="21"/>
                <w:lang w:eastAsia="it-IT"/>
              </w:rPr>
            </w:pPr>
            <w:r w:rsidRPr="007F7351">
              <w:rPr>
                <w:rFonts w:ascii="Verdana" w:hAnsi="Verdana"/>
                <w:color w:val="3D3D3D"/>
                <w:sz w:val="21"/>
                <w:szCs w:val="21"/>
                <w:lang w:eastAsia="it-IT"/>
              </w:rPr>
              <w:t>Atto di indirizzo Fondo di sostegno ai Comuni marginali per gli anni 2021-2023 – revoca parziale deliberazione n° 78/2024.</w:t>
            </w:r>
          </w:p>
        </w:tc>
      </w:tr>
      <w:tr w:rsidR="00C54340" w:rsidRPr="005263A8" w14:paraId="5DEB60A1" w14:textId="77777777" w:rsidTr="00124CC9">
        <w:trPr>
          <w:trHeight w:val="120"/>
        </w:trPr>
        <w:tc>
          <w:tcPr>
            <w:tcW w:w="675" w:type="dxa"/>
          </w:tcPr>
          <w:p w14:paraId="276294B1" w14:textId="6CD988A6" w:rsidR="00C54340" w:rsidRDefault="00C54340" w:rsidP="00B052A3">
            <w:pPr>
              <w:spacing w:after="0" w:line="240" w:lineRule="auto"/>
              <w:jc w:val="both"/>
              <w:rPr>
                <w:rFonts w:ascii="Verdana" w:hAnsi="Verdana" w:cstheme="minorHAnsi"/>
                <w:sz w:val="20"/>
                <w:szCs w:val="20"/>
              </w:rPr>
            </w:pPr>
            <w:r>
              <w:rPr>
                <w:rFonts w:ascii="Verdana" w:hAnsi="Verdana" w:cstheme="minorHAnsi"/>
                <w:sz w:val="20"/>
                <w:szCs w:val="20"/>
              </w:rPr>
              <w:t>99</w:t>
            </w:r>
          </w:p>
        </w:tc>
        <w:tc>
          <w:tcPr>
            <w:tcW w:w="1560" w:type="dxa"/>
          </w:tcPr>
          <w:p w14:paraId="0BEF0E90" w14:textId="11CA6321" w:rsidR="00C54340" w:rsidRDefault="00C54340" w:rsidP="00B052A3">
            <w:pPr>
              <w:spacing w:after="0" w:line="240" w:lineRule="auto"/>
              <w:jc w:val="both"/>
              <w:rPr>
                <w:rFonts w:ascii="Verdana" w:hAnsi="Verdana" w:cstheme="minorHAnsi"/>
                <w:sz w:val="20"/>
                <w:szCs w:val="20"/>
              </w:rPr>
            </w:pPr>
            <w:r>
              <w:rPr>
                <w:rFonts w:ascii="Verdana" w:hAnsi="Verdana" w:cstheme="minorHAnsi"/>
                <w:sz w:val="20"/>
                <w:szCs w:val="20"/>
              </w:rPr>
              <w:t>31.12.2024</w:t>
            </w:r>
          </w:p>
        </w:tc>
        <w:tc>
          <w:tcPr>
            <w:tcW w:w="7619" w:type="dxa"/>
          </w:tcPr>
          <w:p w14:paraId="6D0E6FFE" w14:textId="1FB2737A" w:rsidR="00C54340" w:rsidRDefault="002C3C42" w:rsidP="00F23C73">
            <w:pPr>
              <w:jc w:val="both"/>
              <w:rPr>
                <w:rFonts w:ascii="Verdana" w:hAnsi="Verdana"/>
                <w:color w:val="3D3D3D"/>
                <w:sz w:val="21"/>
                <w:szCs w:val="21"/>
                <w:lang w:eastAsia="it-IT"/>
              </w:rPr>
            </w:pPr>
            <w:r w:rsidRPr="002C3C42">
              <w:rPr>
                <w:rFonts w:ascii="Verdana" w:hAnsi="Verdana"/>
                <w:color w:val="3D3D3D"/>
                <w:sz w:val="21"/>
                <w:szCs w:val="21"/>
                <w:lang w:eastAsia="it-IT"/>
              </w:rPr>
              <w:t>Contrattazione decentrata Anno  2022, 2023 e 2024 - Autorizzazione alla sottoscrizione definitiva dell'accordo sulla destinazione del fondo per le politiche di sviluppo delle risorse umane e per la produttività.</w:t>
            </w:r>
          </w:p>
        </w:tc>
      </w:tr>
    </w:tbl>
    <w:p w14:paraId="412BF21E" w14:textId="7ACADF2B" w:rsidR="003513B9" w:rsidRPr="005263A8" w:rsidRDefault="003513B9" w:rsidP="003513B9">
      <w:pPr>
        <w:jc w:val="both"/>
        <w:rPr>
          <w:rFonts w:ascii="Verdana" w:hAnsi="Verdana"/>
          <w:sz w:val="20"/>
          <w:szCs w:val="20"/>
        </w:rPr>
      </w:pPr>
    </w:p>
    <w:p w14:paraId="63FF2AA5" w14:textId="77777777" w:rsidR="0081548F" w:rsidRPr="005263A8" w:rsidRDefault="0081548F" w:rsidP="0081548F">
      <w:pPr>
        <w:jc w:val="both"/>
        <w:rPr>
          <w:rFonts w:ascii="Verdana" w:hAnsi="Verdana"/>
          <w:sz w:val="20"/>
          <w:szCs w:val="20"/>
        </w:rPr>
      </w:pPr>
    </w:p>
    <w:p w14:paraId="6116A4F8" w14:textId="77777777" w:rsidR="0081548F" w:rsidRPr="005263A8" w:rsidRDefault="0081548F" w:rsidP="0081548F">
      <w:pPr>
        <w:jc w:val="both"/>
        <w:rPr>
          <w:rFonts w:ascii="Verdana" w:hAnsi="Verdana"/>
          <w:sz w:val="20"/>
          <w:szCs w:val="20"/>
        </w:rPr>
      </w:pPr>
    </w:p>
    <w:p w14:paraId="2E32A406" w14:textId="77777777" w:rsidR="003513B9" w:rsidRPr="005263A8" w:rsidRDefault="003513B9" w:rsidP="003513B9">
      <w:pPr>
        <w:jc w:val="both"/>
        <w:rPr>
          <w:rFonts w:ascii="Verdana" w:hAnsi="Verdana"/>
          <w:sz w:val="20"/>
          <w:szCs w:val="20"/>
        </w:rPr>
      </w:pPr>
    </w:p>
    <w:p w14:paraId="7CBF685E" w14:textId="77777777" w:rsidR="003513B9" w:rsidRPr="005263A8" w:rsidRDefault="003513B9" w:rsidP="003513B9">
      <w:pPr>
        <w:jc w:val="both"/>
        <w:rPr>
          <w:rFonts w:ascii="Verdana" w:hAnsi="Verdana"/>
          <w:sz w:val="20"/>
          <w:szCs w:val="20"/>
        </w:rPr>
      </w:pPr>
    </w:p>
    <w:p w14:paraId="3418BC0E" w14:textId="77777777" w:rsidR="00F22F79" w:rsidRPr="005263A8" w:rsidRDefault="00F22F79" w:rsidP="007E2A0D">
      <w:pPr>
        <w:jc w:val="both"/>
        <w:rPr>
          <w:rFonts w:ascii="Verdana" w:hAnsi="Verdana" w:cstheme="minorHAnsi"/>
          <w:sz w:val="20"/>
          <w:szCs w:val="20"/>
        </w:rPr>
      </w:pPr>
    </w:p>
    <w:sectPr w:rsidR="00F22F79" w:rsidRPr="005263A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B217A" w14:textId="77777777" w:rsidR="004745FE" w:rsidRDefault="00BF5E85">
      <w:pPr>
        <w:spacing w:line="240" w:lineRule="auto"/>
      </w:pPr>
      <w:r>
        <w:separator/>
      </w:r>
    </w:p>
  </w:endnote>
  <w:endnote w:type="continuationSeparator" w:id="0">
    <w:p w14:paraId="05EC6938" w14:textId="77777777" w:rsidR="004745FE" w:rsidRDefault="00BF5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Unicode,Bold">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4B93D" w14:textId="77777777" w:rsidR="004745FE" w:rsidRDefault="00BF5E85">
      <w:pPr>
        <w:spacing w:after="0"/>
      </w:pPr>
      <w:r>
        <w:separator/>
      </w:r>
    </w:p>
  </w:footnote>
  <w:footnote w:type="continuationSeparator" w:id="0">
    <w:p w14:paraId="5766FE7E" w14:textId="77777777" w:rsidR="004745FE" w:rsidRDefault="00BF5E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E9C"/>
    <w:multiLevelType w:val="hybridMultilevel"/>
    <w:tmpl w:val="7708CAA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6616E4"/>
    <w:multiLevelType w:val="multilevel"/>
    <w:tmpl w:val="42661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E45DFE"/>
    <w:multiLevelType w:val="hybridMultilevel"/>
    <w:tmpl w:val="AADC5FD6"/>
    <w:lvl w:ilvl="0" w:tplc="4796CE1C">
      <w:start w:val="1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11536831">
    <w:abstractNumId w:val="1"/>
  </w:num>
  <w:num w:numId="2" w16cid:durableId="311065615">
    <w:abstractNumId w:val="0"/>
  </w:num>
  <w:num w:numId="3" w16cid:durableId="654070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A5"/>
    <w:rsid w:val="0000075E"/>
    <w:rsid w:val="000036B7"/>
    <w:rsid w:val="000044A9"/>
    <w:rsid w:val="0000529B"/>
    <w:rsid w:val="00006009"/>
    <w:rsid w:val="00015436"/>
    <w:rsid w:val="0001548B"/>
    <w:rsid w:val="00016509"/>
    <w:rsid w:val="0002107F"/>
    <w:rsid w:val="0002157F"/>
    <w:rsid w:val="00021BD6"/>
    <w:rsid w:val="00022886"/>
    <w:rsid w:val="00022F4B"/>
    <w:rsid w:val="00024564"/>
    <w:rsid w:val="00025A37"/>
    <w:rsid w:val="00026D03"/>
    <w:rsid w:val="00031C87"/>
    <w:rsid w:val="0003289D"/>
    <w:rsid w:val="0003399B"/>
    <w:rsid w:val="000341CC"/>
    <w:rsid w:val="00034844"/>
    <w:rsid w:val="000355CE"/>
    <w:rsid w:val="00035E8B"/>
    <w:rsid w:val="00036329"/>
    <w:rsid w:val="00042352"/>
    <w:rsid w:val="00043E0A"/>
    <w:rsid w:val="000455C2"/>
    <w:rsid w:val="000468F0"/>
    <w:rsid w:val="0005041B"/>
    <w:rsid w:val="00050D8D"/>
    <w:rsid w:val="000513B4"/>
    <w:rsid w:val="00052173"/>
    <w:rsid w:val="00052F79"/>
    <w:rsid w:val="00055F3F"/>
    <w:rsid w:val="0005642C"/>
    <w:rsid w:val="00056D1B"/>
    <w:rsid w:val="00060B7E"/>
    <w:rsid w:val="00060ED4"/>
    <w:rsid w:val="00062FC0"/>
    <w:rsid w:val="000658E0"/>
    <w:rsid w:val="00065D39"/>
    <w:rsid w:val="00067224"/>
    <w:rsid w:val="00067C33"/>
    <w:rsid w:val="00067DF7"/>
    <w:rsid w:val="0007076C"/>
    <w:rsid w:val="00071FB3"/>
    <w:rsid w:val="00072A48"/>
    <w:rsid w:val="00072EC1"/>
    <w:rsid w:val="000738FB"/>
    <w:rsid w:val="00075444"/>
    <w:rsid w:val="00075D50"/>
    <w:rsid w:val="00081FC9"/>
    <w:rsid w:val="00082CBA"/>
    <w:rsid w:val="0008338F"/>
    <w:rsid w:val="00083662"/>
    <w:rsid w:val="000839D6"/>
    <w:rsid w:val="00083C69"/>
    <w:rsid w:val="0008647D"/>
    <w:rsid w:val="00086C9C"/>
    <w:rsid w:val="0008769B"/>
    <w:rsid w:val="00090DA3"/>
    <w:rsid w:val="00090E3C"/>
    <w:rsid w:val="00093FCB"/>
    <w:rsid w:val="00095420"/>
    <w:rsid w:val="000A2F7F"/>
    <w:rsid w:val="000A3EBC"/>
    <w:rsid w:val="000A5151"/>
    <w:rsid w:val="000A5963"/>
    <w:rsid w:val="000B05C7"/>
    <w:rsid w:val="000B369A"/>
    <w:rsid w:val="000B432A"/>
    <w:rsid w:val="000B5B79"/>
    <w:rsid w:val="000B736C"/>
    <w:rsid w:val="000C1AF3"/>
    <w:rsid w:val="000C1F13"/>
    <w:rsid w:val="000C2EC7"/>
    <w:rsid w:val="000C3123"/>
    <w:rsid w:val="000C3D02"/>
    <w:rsid w:val="000C3DD9"/>
    <w:rsid w:val="000C6EFB"/>
    <w:rsid w:val="000C7459"/>
    <w:rsid w:val="000D0D0E"/>
    <w:rsid w:val="000D39DC"/>
    <w:rsid w:val="000D474F"/>
    <w:rsid w:val="000D4BA4"/>
    <w:rsid w:val="000D4CB6"/>
    <w:rsid w:val="000D50F2"/>
    <w:rsid w:val="000E0D64"/>
    <w:rsid w:val="000E2B62"/>
    <w:rsid w:val="000E3093"/>
    <w:rsid w:val="000E41F2"/>
    <w:rsid w:val="000E4885"/>
    <w:rsid w:val="000E55C7"/>
    <w:rsid w:val="000E6E1C"/>
    <w:rsid w:val="000F2C3B"/>
    <w:rsid w:val="000F47EE"/>
    <w:rsid w:val="000F4FD5"/>
    <w:rsid w:val="000F6E12"/>
    <w:rsid w:val="00100C07"/>
    <w:rsid w:val="0010497E"/>
    <w:rsid w:val="00105040"/>
    <w:rsid w:val="00105A91"/>
    <w:rsid w:val="0010646B"/>
    <w:rsid w:val="00106596"/>
    <w:rsid w:val="0010663D"/>
    <w:rsid w:val="00107E98"/>
    <w:rsid w:val="001132F5"/>
    <w:rsid w:val="0011748C"/>
    <w:rsid w:val="00117823"/>
    <w:rsid w:val="0012003C"/>
    <w:rsid w:val="001222B1"/>
    <w:rsid w:val="00124CC9"/>
    <w:rsid w:val="00125FBE"/>
    <w:rsid w:val="001277CC"/>
    <w:rsid w:val="00130DC1"/>
    <w:rsid w:val="00136A99"/>
    <w:rsid w:val="00140190"/>
    <w:rsid w:val="0014192D"/>
    <w:rsid w:val="00141E22"/>
    <w:rsid w:val="00143C8A"/>
    <w:rsid w:val="001441B7"/>
    <w:rsid w:val="0014554E"/>
    <w:rsid w:val="0014577D"/>
    <w:rsid w:val="0015121D"/>
    <w:rsid w:val="00152F8C"/>
    <w:rsid w:val="001537EA"/>
    <w:rsid w:val="00154220"/>
    <w:rsid w:val="00156751"/>
    <w:rsid w:val="00157C41"/>
    <w:rsid w:val="00163270"/>
    <w:rsid w:val="00166098"/>
    <w:rsid w:val="00171C42"/>
    <w:rsid w:val="00172297"/>
    <w:rsid w:val="001726FA"/>
    <w:rsid w:val="00172FEF"/>
    <w:rsid w:val="00173E03"/>
    <w:rsid w:val="001746FE"/>
    <w:rsid w:val="001747BA"/>
    <w:rsid w:val="001764B6"/>
    <w:rsid w:val="00176C39"/>
    <w:rsid w:val="001807DA"/>
    <w:rsid w:val="00180EA2"/>
    <w:rsid w:val="00181180"/>
    <w:rsid w:val="00182147"/>
    <w:rsid w:val="00183121"/>
    <w:rsid w:val="001845C0"/>
    <w:rsid w:val="00193901"/>
    <w:rsid w:val="0019470A"/>
    <w:rsid w:val="00195242"/>
    <w:rsid w:val="001957E9"/>
    <w:rsid w:val="001964DB"/>
    <w:rsid w:val="00197CE6"/>
    <w:rsid w:val="001A1073"/>
    <w:rsid w:val="001A1EA4"/>
    <w:rsid w:val="001A280F"/>
    <w:rsid w:val="001A2892"/>
    <w:rsid w:val="001A6761"/>
    <w:rsid w:val="001B2307"/>
    <w:rsid w:val="001B5227"/>
    <w:rsid w:val="001B60BF"/>
    <w:rsid w:val="001B6D4D"/>
    <w:rsid w:val="001B79FF"/>
    <w:rsid w:val="001B7A6F"/>
    <w:rsid w:val="001C20BD"/>
    <w:rsid w:val="001C3BAB"/>
    <w:rsid w:val="001D121F"/>
    <w:rsid w:val="001D1BD7"/>
    <w:rsid w:val="001D312D"/>
    <w:rsid w:val="001D3DF2"/>
    <w:rsid w:val="001D64CA"/>
    <w:rsid w:val="001E0266"/>
    <w:rsid w:val="001E4766"/>
    <w:rsid w:val="001E5576"/>
    <w:rsid w:val="001E55AE"/>
    <w:rsid w:val="001E696F"/>
    <w:rsid w:val="001E6F6D"/>
    <w:rsid w:val="001E73C5"/>
    <w:rsid w:val="001E752A"/>
    <w:rsid w:val="001F0939"/>
    <w:rsid w:val="001F18EC"/>
    <w:rsid w:val="001F24DD"/>
    <w:rsid w:val="001F3E2E"/>
    <w:rsid w:val="001F4EEA"/>
    <w:rsid w:val="00200897"/>
    <w:rsid w:val="00204D2F"/>
    <w:rsid w:val="00206EEC"/>
    <w:rsid w:val="00207098"/>
    <w:rsid w:val="0020718D"/>
    <w:rsid w:val="002115CC"/>
    <w:rsid w:val="00211E77"/>
    <w:rsid w:val="0021379B"/>
    <w:rsid w:val="00213D48"/>
    <w:rsid w:val="00214A42"/>
    <w:rsid w:val="00214B1C"/>
    <w:rsid w:val="00215930"/>
    <w:rsid w:val="002163B4"/>
    <w:rsid w:val="00216FDE"/>
    <w:rsid w:val="002177A4"/>
    <w:rsid w:val="002217AB"/>
    <w:rsid w:val="002233E2"/>
    <w:rsid w:val="002234BC"/>
    <w:rsid w:val="00223955"/>
    <w:rsid w:val="00223EBD"/>
    <w:rsid w:val="002267C3"/>
    <w:rsid w:val="002276C4"/>
    <w:rsid w:val="00227CB3"/>
    <w:rsid w:val="0023133B"/>
    <w:rsid w:val="00232DA4"/>
    <w:rsid w:val="00232F7B"/>
    <w:rsid w:val="0023382D"/>
    <w:rsid w:val="00234710"/>
    <w:rsid w:val="0023608A"/>
    <w:rsid w:val="00241161"/>
    <w:rsid w:val="00253927"/>
    <w:rsid w:val="00254040"/>
    <w:rsid w:val="00255AB2"/>
    <w:rsid w:val="00255E0A"/>
    <w:rsid w:val="0026029A"/>
    <w:rsid w:val="00260961"/>
    <w:rsid w:val="00262223"/>
    <w:rsid w:val="00262AF1"/>
    <w:rsid w:val="00267CEE"/>
    <w:rsid w:val="00271119"/>
    <w:rsid w:val="00272507"/>
    <w:rsid w:val="00272FF5"/>
    <w:rsid w:val="002764D6"/>
    <w:rsid w:val="002767FB"/>
    <w:rsid w:val="00283687"/>
    <w:rsid w:val="00283B3D"/>
    <w:rsid w:val="00283C9B"/>
    <w:rsid w:val="0028454A"/>
    <w:rsid w:val="002908AD"/>
    <w:rsid w:val="0029123C"/>
    <w:rsid w:val="00291BC7"/>
    <w:rsid w:val="00295C80"/>
    <w:rsid w:val="002978E2"/>
    <w:rsid w:val="002A18D8"/>
    <w:rsid w:val="002A1AAC"/>
    <w:rsid w:val="002A5C06"/>
    <w:rsid w:val="002A685E"/>
    <w:rsid w:val="002B2FBE"/>
    <w:rsid w:val="002B5599"/>
    <w:rsid w:val="002C0620"/>
    <w:rsid w:val="002C1349"/>
    <w:rsid w:val="002C187B"/>
    <w:rsid w:val="002C1931"/>
    <w:rsid w:val="002C1DA0"/>
    <w:rsid w:val="002C271C"/>
    <w:rsid w:val="002C3861"/>
    <w:rsid w:val="002C3C42"/>
    <w:rsid w:val="002D0DB4"/>
    <w:rsid w:val="002D33B2"/>
    <w:rsid w:val="002D3818"/>
    <w:rsid w:val="002E0DC2"/>
    <w:rsid w:val="002E1CE3"/>
    <w:rsid w:val="002E2191"/>
    <w:rsid w:val="002E2990"/>
    <w:rsid w:val="002E2B90"/>
    <w:rsid w:val="002E347F"/>
    <w:rsid w:val="002E65CB"/>
    <w:rsid w:val="002E7A8F"/>
    <w:rsid w:val="002F0F26"/>
    <w:rsid w:val="002F164C"/>
    <w:rsid w:val="002F1A4C"/>
    <w:rsid w:val="002F4079"/>
    <w:rsid w:val="002F629B"/>
    <w:rsid w:val="002F65A8"/>
    <w:rsid w:val="002F66EB"/>
    <w:rsid w:val="002F6AD3"/>
    <w:rsid w:val="002F71D9"/>
    <w:rsid w:val="002F7DAE"/>
    <w:rsid w:val="0030270F"/>
    <w:rsid w:val="003031E8"/>
    <w:rsid w:val="00304D93"/>
    <w:rsid w:val="00305AE9"/>
    <w:rsid w:val="00305F04"/>
    <w:rsid w:val="00310CCF"/>
    <w:rsid w:val="00311303"/>
    <w:rsid w:val="003132C8"/>
    <w:rsid w:val="00314632"/>
    <w:rsid w:val="00316129"/>
    <w:rsid w:val="003240B1"/>
    <w:rsid w:val="0032500A"/>
    <w:rsid w:val="0032585B"/>
    <w:rsid w:val="00327FF3"/>
    <w:rsid w:val="00330F5C"/>
    <w:rsid w:val="003312FF"/>
    <w:rsid w:val="003324EC"/>
    <w:rsid w:val="0033498B"/>
    <w:rsid w:val="00337C39"/>
    <w:rsid w:val="00340B72"/>
    <w:rsid w:val="00341685"/>
    <w:rsid w:val="00341763"/>
    <w:rsid w:val="00342F6D"/>
    <w:rsid w:val="0034507D"/>
    <w:rsid w:val="0034653D"/>
    <w:rsid w:val="003476FE"/>
    <w:rsid w:val="003513B9"/>
    <w:rsid w:val="0035246C"/>
    <w:rsid w:val="0035259C"/>
    <w:rsid w:val="00352E06"/>
    <w:rsid w:val="003549D2"/>
    <w:rsid w:val="003555A6"/>
    <w:rsid w:val="00356D38"/>
    <w:rsid w:val="003575BB"/>
    <w:rsid w:val="00360C32"/>
    <w:rsid w:val="003620B5"/>
    <w:rsid w:val="003623DE"/>
    <w:rsid w:val="00362687"/>
    <w:rsid w:val="00362F10"/>
    <w:rsid w:val="00362FCE"/>
    <w:rsid w:val="0036389E"/>
    <w:rsid w:val="003642E2"/>
    <w:rsid w:val="00364E37"/>
    <w:rsid w:val="00364FF2"/>
    <w:rsid w:val="00365ECE"/>
    <w:rsid w:val="00372255"/>
    <w:rsid w:val="00372F09"/>
    <w:rsid w:val="0037395D"/>
    <w:rsid w:val="00374DA9"/>
    <w:rsid w:val="00376658"/>
    <w:rsid w:val="00377A93"/>
    <w:rsid w:val="003833F9"/>
    <w:rsid w:val="0038448E"/>
    <w:rsid w:val="00386C3C"/>
    <w:rsid w:val="00387C13"/>
    <w:rsid w:val="00390662"/>
    <w:rsid w:val="0039481F"/>
    <w:rsid w:val="0039486E"/>
    <w:rsid w:val="003A41BB"/>
    <w:rsid w:val="003A6D20"/>
    <w:rsid w:val="003A72CC"/>
    <w:rsid w:val="003B09EB"/>
    <w:rsid w:val="003B1657"/>
    <w:rsid w:val="003B46C8"/>
    <w:rsid w:val="003B5463"/>
    <w:rsid w:val="003C0A2F"/>
    <w:rsid w:val="003C0F8C"/>
    <w:rsid w:val="003C1CCB"/>
    <w:rsid w:val="003C61A1"/>
    <w:rsid w:val="003D0B3E"/>
    <w:rsid w:val="003D0C2F"/>
    <w:rsid w:val="003D1F2D"/>
    <w:rsid w:val="003D3DB0"/>
    <w:rsid w:val="003D4B73"/>
    <w:rsid w:val="003D558D"/>
    <w:rsid w:val="003D6BD2"/>
    <w:rsid w:val="003E1879"/>
    <w:rsid w:val="003E25DB"/>
    <w:rsid w:val="003E4787"/>
    <w:rsid w:val="003F03FA"/>
    <w:rsid w:val="003F1628"/>
    <w:rsid w:val="003F2E98"/>
    <w:rsid w:val="003F45E1"/>
    <w:rsid w:val="003F6376"/>
    <w:rsid w:val="003F6AF5"/>
    <w:rsid w:val="003F72DA"/>
    <w:rsid w:val="003F79B2"/>
    <w:rsid w:val="004056A0"/>
    <w:rsid w:val="00405CA2"/>
    <w:rsid w:val="0040675D"/>
    <w:rsid w:val="004068BB"/>
    <w:rsid w:val="004103F6"/>
    <w:rsid w:val="00411732"/>
    <w:rsid w:val="00412E93"/>
    <w:rsid w:val="00413BCF"/>
    <w:rsid w:val="00414A2B"/>
    <w:rsid w:val="00415A86"/>
    <w:rsid w:val="00421E68"/>
    <w:rsid w:val="004245FD"/>
    <w:rsid w:val="00425805"/>
    <w:rsid w:val="0042624F"/>
    <w:rsid w:val="00427F5C"/>
    <w:rsid w:val="00432937"/>
    <w:rsid w:val="00432BDB"/>
    <w:rsid w:val="00434162"/>
    <w:rsid w:val="0043573B"/>
    <w:rsid w:val="004404E1"/>
    <w:rsid w:val="00441D8A"/>
    <w:rsid w:val="00444D81"/>
    <w:rsid w:val="00446041"/>
    <w:rsid w:val="00450C24"/>
    <w:rsid w:val="004551D3"/>
    <w:rsid w:val="00457451"/>
    <w:rsid w:val="004605C0"/>
    <w:rsid w:val="00460A6F"/>
    <w:rsid w:val="00460C6D"/>
    <w:rsid w:val="004649D8"/>
    <w:rsid w:val="0046531F"/>
    <w:rsid w:val="0046720E"/>
    <w:rsid w:val="004672A0"/>
    <w:rsid w:val="00467A5F"/>
    <w:rsid w:val="00471A36"/>
    <w:rsid w:val="00472938"/>
    <w:rsid w:val="004737EE"/>
    <w:rsid w:val="004745FE"/>
    <w:rsid w:val="00474ADF"/>
    <w:rsid w:val="00474C3E"/>
    <w:rsid w:val="00480E02"/>
    <w:rsid w:val="00481B9E"/>
    <w:rsid w:val="004822A7"/>
    <w:rsid w:val="00482EC7"/>
    <w:rsid w:val="00483E6F"/>
    <w:rsid w:val="00487164"/>
    <w:rsid w:val="00487B7F"/>
    <w:rsid w:val="004906E4"/>
    <w:rsid w:val="00492D5C"/>
    <w:rsid w:val="00493CF1"/>
    <w:rsid w:val="004964BB"/>
    <w:rsid w:val="004A0EC0"/>
    <w:rsid w:val="004A25A5"/>
    <w:rsid w:val="004A28C2"/>
    <w:rsid w:val="004A3298"/>
    <w:rsid w:val="004A44F8"/>
    <w:rsid w:val="004A5061"/>
    <w:rsid w:val="004B09D7"/>
    <w:rsid w:val="004B15A2"/>
    <w:rsid w:val="004B1A11"/>
    <w:rsid w:val="004B3C82"/>
    <w:rsid w:val="004B5683"/>
    <w:rsid w:val="004B6006"/>
    <w:rsid w:val="004B7C83"/>
    <w:rsid w:val="004C0960"/>
    <w:rsid w:val="004C240C"/>
    <w:rsid w:val="004C32C5"/>
    <w:rsid w:val="004C48C2"/>
    <w:rsid w:val="004C51F3"/>
    <w:rsid w:val="004C6D16"/>
    <w:rsid w:val="004C753C"/>
    <w:rsid w:val="004D0C7E"/>
    <w:rsid w:val="004D0E18"/>
    <w:rsid w:val="004D15BA"/>
    <w:rsid w:val="004D18E0"/>
    <w:rsid w:val="004D1E8D"/>
    <w:rsid w:val="004D2275"/>
    <w:rsid w:val="004D4DF3"/>
    <w:rsid w:val="004D5039"/>
    <w:rsid w:val="004D6DA6"/>
    <w:rsid w:val="004E1D4A"/>
    <w:rsid w:val="004E3947"/>
    <w:rsid w:val="004E571B"/>
    <w:rsid w:val="004E574F"/>
    <w:rsid w:val="004E65D9"/>
    <w:rsid w:val="004F0727"/>
    <w:rsid w:val="004F2897"/>
    <w:rsid w:val="004F4346"/>
    <w:rsid w:val="004F6E2A"/>
    <w:rsid w:val="004F6FFD"/>
    <w:rsid w:val="004F7BCB"/>
    <w:rsid w:val="004F7CF2"/>
    <w:rsid w:val="004F7F1D"/>
    <w:rsid w:val="00502247"/>
    <w:rsid w:val="00502DB4"/>
    <w:rsid w:val="00502FBB"/>
    <w:rsid w:val="00505233"/>
    <w:rsid w:val="00505F3F"/>
    <w:rsid w:val="005077D7"/>
    <w:rsid w:val="00511928"/>
    <w:rsid w:val="005121C6"/>
    <w:rsid w:val="005135A2"/>
    <w:rsid w:val="00514EB9"/>
    <w:rsid w:val="00515F68"/>
    <w:rsid w:val="00522043"/>
    <w:rsid w:val="0052282A"/>
    <w:rsid w:val="005239C8"/>
    <w:rsid w:val="00524942"/>
    <w:rsid w:val="00524D95"/>
    <w:rsid w:val="00524FB6"/>
    <w:rsid w:val="0052610B"/>
    <w:rsid w:val="005263A8"/>
    <w:rsid w:val="005264A8"/>
    <w:rsid w:val="0052742E"/>
    <w:rsid w:val="00530149"/>
    <w:rsid w:val="005321C6"/>
    <w:rsid w:val="00532451"/>
    <w:rsid w:val="00533289"/>
    <w:rsid w:val="00534023"/>
    <w:rsid w:val="005340C4"/>
    <w:rsid w:val="005341CB"/>
    <w:rsid w:val="00542336"/>
    <w:rsid w:val="005442F3"/>
    <w:rsid w:val="00544AA0"/>
    <w:rsid w:val="005450FB"/>
    <w:rsid w:val="005459B0"/>
    <w:rsid w:val="00545EC8"/>
    <w:rsid w:val="0055001B"/>
    <w:rsid w:val="005503CA"/>
    <w:rsid w:val="00550518"/>
    <w:rsid w:val="0055182E"/>
    <w:rsid w:val="00554CF9"/>
    <w:rsid w:val="00556113"/>
    <w:rsid w:val="00556496"/>
    <w:rsid w:val="00557659"/>
    <w:rsid w:val="00560949"/>
    <w:rsid w:val="005628C1"/>
    <w:rsid w:val="00562B03"/>
    <w:rsid w:val="0056344A"/>
    <w:rsid w:val="00565C1A"/>
    <w:rsid w:val="005665E8"/>
    <w:rsid w:val="00570451"/>
    <w:rsid w:val="005708E8"/>
    <w:rsid w:val="00571C47"/>
    <w:rsid w:val="00572111"/>
    <w:rsid w:val="00574243"/>
    <w:rsid w:val="0057482D"/>
    <w:rsid w:val="00575027"/>
    <w:rsid w:val="00577915"/>
    <w:rsid w:val="00581889"/>
    <w:rsid w:val="0058238D"/>
    <w:rsid w:val="005834A1"/>
    <w:rsid w:val="00584C2E"/>
    <w:rsid w:val="00587865"/>
    <w:rsid w:val="0059011D"/>
    <w:rsid w:val="00591287"/>
    <w:rsid w:val="00591478"/>
    <w:rsid w:val="005945B5"/>
    <w:rsid w:val="005950C2"/>
    <w:rsid w:val="0059687E"/>
    <w:rsid w:val="005974AE"/>
    <w:rsid w:val="00597BB0"/>
    <w:rsid w:val="005A18A9"/>
    <w:rsid w:val="005A2AB7"/>
    <w:rsid w:val="005A2D7D"/>
    <w:rsid w:val="005A45FE"/>
    <w:rsid w:val="005A6199"/>
    <w:rsid w:val="005A6609"/>
    <w:rsid w:val="005B02E4"/>
    <w:rsid w:val="005B30ED"/>
    <w:rsid w:val="005B3C78"/>
    <w:rsid w:val="005B43AB"/>
    <w:rsid w:val="005B530D"/>
    <w:rsid w:val="005B5F07"/>
    <w:rsid w:val="005B6B85"/>
    <w:rsid w:val="005C03B5"/>
    <w:rsid w:val="005C1E69"/>
    <w:rsid w:val="005C2118"/>
    <w:rsid w:val="005C21BF"/>
    <w:rsid w:val="005C613B"/>
    <w:rsid w:val="005C66C3"/>
    <w:rsid w:val="005D2016"/>
    <w:rsid w:val="005D33F7"/>
    <w:rsid w:val="005D409A"/>
    <w:rsid w:val="005D5876"/>
    <w:rsid w:val="005E5598"/>
    <w:rsid w:val="005E5972"/>
    <w:rsid w:val="005E7D5B"/>
    <w:rsid w:val="005F1FA3"/>
    <w:rsid w:val="005F3643"/>
    <w:rsid w:val="005F5516"/>
    <w:rsid w:val="005F6497"/>
    <w:rsid w:val="005F67EA"/>
    <w:rsid w:val="005F7138"/>
    <w:rsid w:val="00600ACE"/>
    <w:rsid w:val="00601AF7"/>
    <w:rsid w:val="006021B3"/>
    <w:rsid w:val="00602D9F"/>
    <w:rsid w:val="006037F2"/>
    <w:rsid w:val="00604DDA"/>
    <w:rsid w:val="00606692"/>
    <w:rsid w:val="00606A48"/>
    <w:rsid w:val="00606FD2"/>
    <w:rsid w:val="00607595"/>
    <w:rsid w:val="00607C6D"/>
    <w:rsid w:val="00610783"/>
    <w:rsid w:val="006134A3"/>
    <w:rsid w:val="00614D8E"/>
    <w:rsid w:val="006163DF"/>
    <w:rsid w:val="0061697C"/>
    <w:rsid w:val="006220C2"/>
    <w:rsid w:val="00622686"/>
    <w:rsid w:val="006242A7"/>
    <w:rsid w:val="0062628A"/>
    <w:rsid w:val="00626309"/>
    <w:rsid w:val="00627BE3"/>
    <w:rsid w:val="00630365"/>
    <w:rsid w:val="006359E8"/>
    <w:rsid w:val="00641F89"/>
    <w:rsid w:val="00643E78"/>
    <w:rsid w:val="00644881"/>
    <w:rsid w:val="00647F7E"/>
    <w:rsid w:val="006503C7"/>
    <w:rsid w:val="00654F92"/>
    <w:rsid w:val="0065579F"/>
    <w:rsid w:val="00655F04"/>
    <w:rsid w:val="006603CF"/>
    <w:rsid w:val="00660C72"/>
    <w:rsid w:val="006610AE"/>
    <w:rsid w:val="00661898"/>
    <w:rsid w:val="00665C5E"/>
    <w:rsid w:val="00670544"/>
    <w:rsid w:val="00671D6F"/>
    <w:rsid w:val="00672826"/>
    <w:rsid w:val="00672F7C"/>
    <w:rsid w:val="00673F8D"/>
    <w:rsid w:val="00676B77"/>
    <w:rsid w:val="00680078"/>
    <w:rsid w:val="00683F8F"/>
    <w:rsid w:val="00684654"/>
    <w:rsid w:val="00684C64"/>
    <w:rsid w:val="00684CE4"/>
    <w:rsid w:val="006863E9"/>
    <w:rsid w:val="00690E5C"/>
    <w:rsid w:val="00691E48"/>
    <w:rsid w:val="006937B9"/>
    <w:rsid w:val="00693A7C"/>
    <w:rsid w:val="00696333"/>
    <w:rsid w:val="006963EF"/>
    <w:rsid w:val="0069658E"/>
    <w:rsid w:val="006971EC"/>
    <w:rsid w:val="006977AD"/>
    <w:rsid w:val="00697D96"/>
    <w:rsid w:val="006A023F"/>
    <w:rsid w:val="006A13DA"/>
    <w:rsid w:val="006A2759"/>
    <w:rsid w:val="006A3206"/>
    <w:rsid w:val="006A33CB"/>
    <w:rsid w:val="006A3A22"/>
    <w:rsid w:val="006A3A6D"/>
    <w:rsid w:val="006A4810"/>
    <w:rsid w:val="006A4E40"/>
    <w:rsid w:val="006A658E"/>
    <w:rsid w:val="006B00D2"/>
    <w:rsid w:val="006B00D4"/>
    <w:rsid w:val="006B31E3"/>
    <w:rsid w:val="006B4F67"/>
    <w:rsid w:val="006B528B"/>
    <w:rsid w:val="006B607E"/>
    <w:rsid w:val="006B63A8"/>
    <w:rsid w:val="006B6475"/>
    <w:rsid w:val="006B7125"/>
    <w:rsid w:val="006C008A"/>
    <w:rsid w:val="006C0706"/>
    <w:rsid w:val="006C2758"/>
    <w:rsid w:val="006D0F7C"/>
    <w:rsid w:val="006D2816"/>
    <w:rsid w:val="006D317B"/>
    <w:rsid w:val="006D3B0D"/>
    <w:rsid w:val="006D5523"/>
    <w:rsid w:val="006D5943"/>
    <w:rsid w:val="006D76C7"/>
    <w:rsid w:val="006D7D55"/>
    <w:rsid w:val="006E573D"/>
    <w:rsid w:val="006E6B6C"/>
    <w:rsid w:val="006F0140"/>
    <w:rsid w:val="006F0D5D"/>
    <w:rsid w:val="006F4B93"/>
    <w:rsid w:val="006F4BE0"/>
    <w:rsid w:val="006F76AB"/>
    <w:rsid w:val="006F7700"/>
    <w:rsid w:val="006F7ABE"/>
    <w:rsid w:val="006F7C65"/>
    <w:rsid w:val="00702501"/>
    <w:rsid w:val="00702757"/>
    <w:rsid w:val="00702D12"/>
    <w:rsid w:val="00702F69"/>
    <w:rsid w:val="0070691D"/>
    <w:rsid w:val="00711520"/>
    <w:rsid w:val="007126B3"/>
    <w:rsid w:val="0071275C"/>
    <w:rsid w:val="00715B6C"/>
    <w:rsid w:val="00717BBA"/>
    <w:rsid w:val="00720711"/>
    <w:rsid w:val="00721850"/>
    <w:rsid w:val="00722612"/>
    <w:rsid w:val="00725538"/>
    <w:rsid w:val="007309D8"/>
    <w:rsid w:val="00730E37"/>
    <w:rsid w:val="007317CC"/>
    <w:rsid w:val="00733E5E"/>
    <w:rsid w:val="00734B77"/>
    <w:rsid w:val="0073729C"/>
    <w:rsid w:val="007414B8"/>
    <w:rsid w:val="00742445"/>
    <w:rsid w:val="007441C7"/>
    <w:rsid w:val="00744E29"/>
    <w:rsid w:val="007476F4"/>
    <w:rsid w:val="007509A0"/>
    <w:rsid w:val="00751B97"/>
    <w:rsid w:val="0075392A"/>
    <w:rsid w:val="007553AA"/>
    <w:rsid w:val="007572D4"/>
    <w:rsid w:val="00761142"/>
    <w:rsid w:val="00762656"/>
    <w:rsid w:val="0076485F"/>
    <w:rsid w:val="00764D3D"/>
    <w:rsid w:val="00765BB6"/>
    <w:rsid w:val="00771033"/>
    <w:rsid w:val="0077113D"/>
    <w:rsid w:val="00772A75"/>
    <w:rsid w:val="00772C90"/>
    <w:rsid w:val="0077685E"/>
    <w:rsid w:val="00777421"/>
    <w:rsid w:val="00782870"/>
    <w:rsid w:val="00786D9D"/>
    <w:rsid w:val="00787740"/>
    <w:rsid w:val="00787CD1"/>
    <w:rsid w:val="0079188A"/>
    <w:rsid w:val="00791BB5"/>
    <w:rsid w:val="00792492"/>
    <w:rsid w:val="0079341A"/>
    <w:rsid w:val="0079382C"/>
    <w:rsid w:val="007946BF"/>
    <w:rsid w:val="00794789"/>
    <w:rsid w:val="00795116"/>
    <w:rsid w:val="007A116E"/>
    <w:rsid w:val="007A3951"/>
    <w:rsid w:val="007A506C"/>
    <w:rsid w:val="007B0A6B"/>
    <w:rsid w:val="007B1E4D"/>
    <w:rsid w:val="007B22D0"/>
    <w:rsid w:val="007B4F6F"/>
    <w:rsid w:val="007B52C6"/>
    <w:rsid w:val="007B6D14"/>
    <w:rsid w:val="007B779B"/>
    <w:rsid w:val="007C11E5"/>
    <w:rsid w:val="007C1AEC"/>
    <w:rsid w:val="007C34E5"/>
    <w:rsid w:val="007C3B41"/>
    <w:rsid w:val="007C46A2"/>
    <w:rsid w:val="007C4D19"/>
    <w:rsid w:val="007C6CF7"/>
    <w:rsid w:val="007D146F"/>
    <w:rsid w:val="007D2FB4"/>
    <w:rsid w:val="007D3E0B"/>
    <w:rsid w:val="007D5134"/>
    <w:rsid w:val="007D5602"/>
    <w:rsid w:val="007D5B3D"/>
    <w:rsid w:val="007D6C71"/>
    <w:rsid w:val="007D7D30"/>
    <w:rsid w:val="007E0038"/>
    <w:rsid w:val="007E037C"/>
    <w:rsid w:val="007E2589"/>
    <w:rsid w:val="007E2A0D"/>
    <w:rsid w:val="007E31FF"/>
    <w:rsid w:val="007E3AB7"/>
    <w:rsid w:val="007E6CF7"/>
    <w:rsid w:val="007F292B"/>
    <w:rsid w:val="007F2B65"/>
    <w:rsid w:val="007F2D65"/>
    <w:rsid w:val="007F5540"/>
    <w:rsid w:val="007F72F4"/>
    <w:rsid w:val="007F7351"/>
    <w:rsid w:val="007F7735"/>
    <w:rsid w:val="00805706"/>
    <w:rsid w:val="0080618B"/>
    <w:rsid w:val="00806401"/>
    <w:rsid w:val="00806538"/>
    <w:rsid w:val="0080707D"/>
    <w:rsid w:val="00810405"/>
    <w:rsid w:val="00810ADF"/>
    <w:rsid w:val="00812609"/>
    <w:rsid w:val="00814577"/>
    <w:rsid w:val="00814775"/>
    <w:rsid w:val="0081548F"/>
    <w:rsid w:val="0082435F"/>
    <w:rsid w:val="00824954"/>
    <w:rsid w:val="00824991"/>
    <w:rsid w:val="008273A7"/>
    <w:rsid w:val="00831D81"/>
    <w:rsid w:val="00834DF0"/>
    <w:rsid w:val="008367A0"/>
    <w:rsid w:val="00836ED2"/>
    <w:rsid w:val="00841FAA"/>
    <w:rsid w:val="008433BA"/>
    <w:rsid w:val="0084529E"/>
    <w:rsid w:val="0084600D"/>
    <w:rsid w:val="008479A2"/>
    <w:rsid w:val="00851905"/>
    <w:rsid w:val="00853630"/>
    <w:rsid w:val="00854372"/>
    <w:rsid w:val="00854F05"/>
    <w:rsid w:val="00857FC6"/>
    <w:rsid w:val="008608B9"/>
    <w:rsid w:val="00860B4C"/>
    <w:rsid w:val="008620C4"/>
    <w:rsid w:val="00865099"/>
    <w:rsid w:val="00865449"/>
    <w:rsid w:val="00870D1F"/>
    <w:rsid w:val="00872A52"/>
    <w:rsid w:val="00876949"/>
    <w:rsid w:val="00876D46"/>
    <w:rsid w:val="00877A2E"/>
    <w:rsid w:val="00880044"/>
    <w:rsid w:val="00881289"/>
    <w:rsid w:val="00885292"/>
    <w:rsid w:val="008863B8"/>
    <w:rsid w:val="00886CB4"/>
    <w:rsid w:val="00886D09"/>
    <w:rsid w:val="008872A6"/>
    <w:rsid w:val="008877F4"/>
    <w:rsid w:val="00887816"/>
    <w:rsid w:val="0089018A"/>
    <w:rsid w:val="00890B41"/>
    <w:rsid w:val="00890FE2"/>
    <w:rsid w:val="008929AF"/>
    <w:rsid w:val="008A163C"/>
    <w:rsid w:val="008A1A0D"/>
    <w:rsid w:val="008A23AE"/>
    <w:rsid w:val="008A24BC"/>
    <w:rsid w:val="008A262D"/>
    <w:rsid w:val="008A3207"/>
    <w:rsid w:val="008A6BBC"/>
    <w:rsid w:val="008B0028"/>
    <w:rsid w:val="008B1389"/>
    <w:rsid w:val="008B25CD"/>
    <w:rsid w:val="008B294A"/>
    <w:rsid w:val="008B31BF"/>
    <w:rsid w:val="008B38CF"/>
    <w:rsid w:val="008B3C3C"/>
    <w:rsid w:val="008B482F"/>
    <w:rsid w:val="008B529C"/>
    <w:rsid w:val="008B69B2"/>
    <w:rsid w:val="008C7A31"/>
    <w:rsid w:val="008D022E"/>
    <w:rsid w:val="008D1192"/>
    <w:rsid w:val="008D1874"/>
    <w:rsid w:val="008D54A1"/>
    <w:rsid w:val="008D6876"/>
    <w:rsid w:val="008E3AEE"/>
    <w:rsid w:val="008E3E34"/>
    <w:rsid w:val="008E4C49"/>
    <w:rsid w:val="008E5524"/>
    <w:rsid w:val="008F037C"/>
    <w:rsid w:val="008F2082"/>
    <w:rsid w:val="008F23F4"/>
    <w:rsid w:val="008F31AE"/>
    <w:rsid w:val="008F3258"/>
    <w:rsid w:val="008F5193"/>
    <w:rsid w:val="008F7C4E"/>
    <w:rsid w:val="008F7FB9"/>
    <w:rsid w:val="00900DFF"/>
    <w:rsid w:val="009014A9"/>
    <w:rsid w:val="00901C99"/>
    <w:rsid w:val="009038BB"/>
    <w:rsid w:val="0090426E"/>
    <w:rsid w:val="00904919"/>
    <w:rsid w:val="00904A07"/>
    <w:rsid w:val="00905258"/>
    <w:rsid w:val="009057FA"/>
    <w:rsid w:val="00905E4D"/>
    <w:rsid w:val="00907054"/>
    <w:rsid w:val="0091105D"/>
    <w:rsid w:val="009126E3"/>
    <w:rsid w:val="00914B34"/>
    <w:rsid w:val="00915FCE"/>
    <w:rsid w:val="00916E76"/>
    <w:rsid w:val="0091741B"/>
    <w:rsid w:val="00917AEC"/>
    <w:rsid w:val="00917E03"/>
    <w:rsid w:val="00920791"/>
    <w:rsid w:val="00920863"/>
    <w:rsid w:val="00921833"/>
    <w:rsid w:val="009226CC"/>
    <w:rsid w:val="0092350D"/>
    <w:rsid w:val="009240EF"/>
    <w:rsid w:val="0092455F"/>
    <w:rsid w:val="009251C0"/>
    <w:rsid w:val="009251CC"/>
    <w:rsid w:val="0092559A"/>
    <w:rsid w:val="0092567F"/>
    <w:rsid w:val="009320BB"/>
    <w:rsid w:val="00932784"/>
    <w:rsid w:val="0093429E"/>
    <w:rsid w:val="0093432C"/>
    <w:rsid w:val="009360B4"/>
    <w:rsid w:val="009371A6"/>
    <w:rsid w:val="00941706"/>
    <w:rsid w:val="009428EF"/>
    <w:rsid w:val="009515E4"/>
    <w:rsid w:val="0095376D"/>
    <w:rsid w:val="00954BC3"/>
    <w:rsid w:val="00957005"/>
    <w:rsid w:val="00961820"/>
    <w:rsid w:val="00962EB1"/>
    <w:rsid w:val="00964680"/>
    <w:rsid w:val="00964C20"/>
    <w:rsid w:val="00966DEF"/>
    <w:rsid w:val="009762F8"/>
    <w:rsid w:val="009777BC"/>
    <w:rsid w:val="00977828"/>
    <w:rsid w:val="00977C0B"/>
    <w:rsid w:val="009812F5"/>
    <w:rsid w:val="00981801"/>
    <w:rsid w:val="00981922"/>
    <w:rsid w:val="00995461"/>
    <w:rsid w:val="00995A8D"/>
    <w:rsid w:val="009962D0"/>
    <w:rsid w:val="009A0CFA"/>
    <w:rsid w:val="009A2CF8"/>
    <w:rsid w:val="009A2E1C"/>
    <w:rsid w:val="009A2E2E"/>
    <w:rsid w:val="009A5258"/>
    <w:rsid w:val="009A6A43"/>
    <w:rsid w:val="009B0912"/>
    <w:rsid w:val="009B175C"/>
    <w:rsid w:val="009B20DD"/>
    <w:rsid w:val="009B37A6"/>
    <w:rsid w:val="009B6D15"/>
    <w:rsid w:val="009C0093"/>
    <w:rsid w:val="009C0ADB"/>
    <w:rsid w:val="009C0DA2"/>
    <w:rsid w:val="009C27B0"/>
    <w:rsid w:val="009C5608"/>
    <w:rsid w:val="009C5E2E"/>
    <w:rsid w:val="009C776F"/>
    <w:rsid w:val="009D0112"/>
    <w:rsid w:val="009D137A"/>
    <w:rsid w:val="009D180F"/>
    <w:rsid w:val="009D2CFA"/>
    <w:rsid w:val="009D2E19"/>
    <w:rsid w:val="009D32FC"/>
    <w:rsid w:val="009D4F59"/>
    <w:rsid w:val="009D6F68"/>
    <w:rsid w:val="009D78AD"/>
    <w:rsid w:val="009E080D"/>
    <w:rsid w:val="009E2563"/>
    <w:rsid w:val="009E4895"/>
    <w:rsid w:val="009E62BE"/>
    <w:rsid w:val="009E6511"/>
    <w:rsid w:val="009F140A"/>
    <w:rsid w:val="009F2A07"/>
    <w:rsid w:val="009F302F"/>
    <w:rsid w:val="009F65F6"/>
    <w:rsid w:val="009F6ABB"/>
    <w:rsid w:val="009F6DEC"/>
    <w:rsid w:val="009F799D"/>
    <w:rsid w:val="00A00C93"/>
    <w:rsid w:val="00A01330"/>
    <w:rsid w:val="00A0275A"/>
    <w:rsid w:val="00A03B21"/>
    <w:rsid w:val="00A048C6"/>
    <w:rsid w:val="00A07AC7"/>
    <w:rsid w:val="00A07FFC"/>
    <w:rsid w:val="00A119F3"/>
    <w:rsid w:val="00A11A0B"/>
    <w:rsid w:val="00A11A44"/>
    <w:rsid w:val="00A12082"/>
    <w:rsid w:val="00A13635"/>
    <w:rsid w:val="00A13C78"/>
    <w:rsid w:val="00A17567"/>
    <w:rsid w:val="00A177ED"/>
    <w:rsid w:val="00A179A9"/>
    <w:rsid w:val="00A2077E"/>
    <w:rsid w:val="00A22143"/>
    <w:rsid w:val="00A2282A"/>
    <w:rsid w:val="00A22D4F"/>
    <w:rsid w:val="00A234D6"/>
    <w:rsid w:val="00A24848"/>
    <w:rsid w:val="00A324FB"/>
    <w:rsid w:val="00A32FE8"/>
    <w:rsid w:val="00A334AD"/>
    <w:rsid w:val="00A33B3A"/>
    <w:rsid w:val="00A35D6A"/>
    <w:rsid w:val="00A455BB"/>
    <w:rsid w:val="00A45CDE"/>
    <w:rsid w:val="00A462B2"/>
    <w:rsid w:val="00A463DF"/>
    <w:rsid w:val="00A47203"/>
    <w:rsid w:val="00A5074E"/>
    <w:rsid w:val="00A5326B"/>
    <w:rsid w:val="00A53E13"/>
    <w:rsid w:val="00A54602"/>
    <w:rsid w:val="00A60DA1"/>
    <w:rsid w:val="00A62A90"/>
    <w:rsid w:val="00A637FE"/>
    <w:rsid w:val="00A651B2"/>
    <w:rsid w:val="00A65248"/>
    <w:rsid w:val="00A66660"/>
    <w:rsid w:val="00A705DE"/>
    <w:rsid w:val="00A7539C"/>
    <w:rsid w:val="00A763C1"/>
    <w:rsid w:val="00A77D63"/>
    <w:rsid w:val="00A80CDD"/>
    <w:rsid w:val="00A812A4"/>
    <w:rsid w:val="00A82619"/>
    <w:rsid w:val="00A82F51"/>
    <w:rsid w:val="00A86E7D"/>
    <w:rsid w:val="00A87B02"/>
    <w:rsid w:val="00A9289D"/>
    <w:rsid w:val="00A94EA7"/>
    <w:rsid w:val="00A95D5E"/>
    <w:rsid w:val="00A97C70"/>
    <w:rsid w:val="00AA0BFB"/>
    <w:rsid w:val="00AA0DA2"/>
    <w:rsid w:val="00AA417D"/>
    <w:rsid w:val="00AA62C2"/>
    <w:rsid w:val="00AB16DD"/>
    <w:rsid w:val="00AB2150"/>
    <w:rsid w:val="00AB2963"/>
    <w:rsid w:val="00AB6A48"/>
    <w:rsid w:val="00AB6DED"/>
    <w:rsid w:val="00AB721C"/>
    <w:rsid w:val="00AB7EC0"/>
    <w:rsid w:val="00AC04CA"/>
    <w:rsid w:val="00AC0A21"/>
    <w:rsid w:val="00AC4943"/>
    <w:rsid w:val="00AD3095"/>
    <w:rsid w:val="00AD42DA"/>
    <w:rsid w:val="00AD4752"/>
    <w:rsid w:val="00AD6F20"/>
    <w:rsid w:val="00AD7ED2"/>
    <w:rsid w:val="00AE14C4"/>
    <w:rsid w:val="00AE7D31"/>
    <w:rsid w:val="00AF0BFF"/>
    <w:rsid w:val="00AF1B86"/>
    <w:rsid w:val="00AF277A"/>
    <w:rsid w:val="00AF545A"/>
    <w:rsid w:val="00AF55F6"/>
    <w:rsid w:val="00AF5E59"/>
    <w:rsid w:val="00AF6C35"/>
    <w:rsid w:val="00AF71BB"/>
    <w:rsid w:val="00AF77FC"/>
    <w:rsid w:val="00B01674"/>
    <w:rsid w:val="00B01B76"/>
    <w:rsid w:val="00B01E78"/>
    <w:rsid w:val="00B026B5"/>
    <w:rsid w:val="00B02A13"/>
    <w:rsid w:val="00B03ADE"/>
    <w:rsid w:val="00B04D2B"/>
    <w:rsid w:val="00B052A3"/>
    <w:rsid w:val="00B0736F"/>
    <w:rsid w:val="00B079A6"/>
    <w:rsid w:val="00B14452"/>
    <w:rsid w:val="00B14E7A"/>
    <w:rsid w:val="00B156C5"/>
    <w:rsid w:val="00B160B0"/>
    <w:rsid w:val="00B1691A"/>
    <w:rsid w:val="00B1756C"/>
    <w:rsid w:val="00B178D4"/>
    <w:rsid w:val="00B2153F"/>
    <w:rsid w:val="00B221EB"/>
    <w:rsid w:val="00B22BD9"/>
    <w:rsid w:val="00B23F54"/>
    <w:rsid w:val="00B26019"/>
    <w:rsid w:val="00B27F8B"/>
    <w:rsid w:val="00B30591"/>
    <w:rsid w:val="00B3353B"/>
    <w:rsid w:val="00B35212"/>
    <w:rsid w:val="00B375B2"/>
    <w:rsid w:val="00B425E0"/>
    <w:rsid w:val="00B43381"/>
    <w:rsid w:val="00B45ACF"/>
    <w:rsid w:val="00B4773F"/>
    <w:rsid w:val="00B47AF5"/>
    <w:rsid w:val="00B5005C"/>
    <w:rsid w:val="00B50DE1"/>
    <w:rsid w:val="00B522C3"/>
    <w:rsid w:val="00B52962"/>
    <w:rsid w:val="00B53C8F"/>
    <w:rsid w:val="00B540B2"/>
    <w:rsid w:val="00B54723"/>
    <w:rsid w:val="00B549BC"/>
    <w:rsid w:val="00B55B8E"/>
    <w:rsid w:val="00B55F6F"/>
    <w:rsid w:val="00B55FB3"/>
    <w:rsid w:val="00B647A7"/>
    <w:rsid w:val="00B64BB6"/>
    <w:rsid w:val="00B65315"/>
    <w:rsid w:val="00B66A80"/>
    <w:rsid w:val="00B722FA"/>
    <w:rsid w:val="00B73F12"/>
    <w:rsid w:val="00B75EB2"/>
    <w:rsid w:val="00B77D90"/>
    <w:rsid w:val="00B82506"/>
    <w:rsid w:val="00B82A39"/>
    <w:rsid w:val="00B84909"/>
    <w:rsid w:val="00B8616B"/>
    <w:rsid w:val="00B912F1"/>
    <w:rsid w:val="00B9149C"/>
    <w:rsid w:val="00B93BAB"/>
    <w:rsid w:val="00B9466F"/>
    <w:rsid w:val="00B95B0D"/>
    <w:rsid w:val="00B9608B"/>
    <w:rsid w:val="00B96439"/>
    <w:rsid w:val="00BA021B"/>
    <w:rsid w:val="00BA0394"/>
    <w:rsid w:val="00BA07F7"/>
    <w:rsid w:val="00BA1F00"/>
    <w:rsid w:val="00BA216A"/>
    <w:rsid w:val="00BA538C"/>
    <w:rsid w:val="00BB0AD8"/>
    <w:rsid w:val="00BB1C00"/>
    <w:rsid w:val="00BB2646"/>
    <w:rsid w:val="00BB3E09"/>
    <w:rsid w:val="00BB57A0"/>
    <w:rsid w:val="00BC032D"/>
    <w:rsid w:val="00BC1E6B"/>
    <w:rsid w:val="00BC1EBE"/>
    <w:rsid w:val="00BC3720"/>
    <w:rsid w:val="00BC4AEC"/>
    <w:rsid w:val="00BC566F"/>
    <w:rsid w:val="00BC7959"/>
    <w:rsid w:val="00BD391C"/>
    <w:rsid w:val="00BD58F2"/>
    <w:rsid w:val="00BD797E"/>
    <w:rsid w:val="00BE2711"/>
    <w:rsid w:val="00BE2A06"/>
    <w:rsid w:val="00BE3D4F"/>
    <w:rsid w:val="00BE4197"/>
    <w:rsid w:val="00BE5B00"/>
    <w:rsid w:val="00BE5C1E"/>
    <w:rsid w:val="00BF08F3"/>
    <w:rsid w:val="00BF19FB"/>
    <w:rsid w:val="00BF5051"/>
    <w:rsid w:val="00BF5E85"/>
    <w:rsid w:val="00C00A14"/>
    <w:rsid w:val="00C01409"/>
    <w:rsid w:val="00C039F2"/>
    <w:rsid w:val="00C05F59"/>
    <w:rsid w:val="00C065DB"/>
    <w:rsid w:val="00C06683"/>
    <w:rsid w:val="00C06E5E"/>
    <w:rsid w:val="00C07F75"/>
    <w:rsid w:val="00C10495"/>
    <w:rsid w:val="00C10795"/>
    <w:rsid w:val="00C11D74"/>
    <w:rsid w:val="00C12C6B"/>
    <w:rsid w:val="00C1301A"/>
    <w:rsid w:val="00C15134"/>
    <w:rsid w:val="00C207B7"/>
    <w:rsid w:val="00C21A96"/>
    <w:rsid w:val="00C226A7"/>
    <w:rsid w:val="00C232F1"/>
    <w:rsid w:val="00C24DDF"/>
    <w:rsid w:val="00C25021"/>
    <w:rsid w:val="00C2533A"/>
    <w:rsid w:val="00C256D2"/>
    <w:rsid w:val="00C271C5"/>
    <w:rsid w:val="00C3102F"/>
    <w:rsid w:val="00C31B9A"/>
    <w:rsid w:val="00C32749"/>
    <w:rsid w:val="00C333A7"/>
    <w:rsid w:val="00C351B2"/>
    <w:rsid w:val="00C35F09"/>
    <w:rsid w:val="00C36F83"/>
    <w:rsid w:val="00C37093"/>
    <w:rsid w:val="00C41FC4"/>
    <w:rsid w:val="00C43A9A"/>
    <w:rsid w:val="00C46AF6"/>
    <w:rsid w:val="00C502DA"/>
    <w:rsid w:val="00C528CC"/>
    <w:rsid w:val="00C54340"/>
    <w:rsid w:val="00C544EE"/>
    <w:rsid w:val="00C54D8E"/>
    <w:rsid w:val="00C5728B"/>
    <w:rsid w:val="00C61DB6"/>
    <w:rsid w:val="00C61F9B"/>
    <w:rsid w:val="00C63017"/>
    <w:rsid w:val="00C63127"/>
    <w:rsid w:val="00C6551B"/>
    <w:rsid w:val="00C67436"/>
    <w:rsid w:val="00C7130D"/>
    <w:rsid w:val="00C720E6"/>
    <w:rsid w:val="00C726E3"/>
    <w:rsid w:val="00C72B08"/>
    <w:rsid w:val="00C73598"/>
    <w:rsid w:val="00C73FF9"/>
    <w:rsid w:val="00C82F09"/>
    <w:rsid w:val="00C833FA"/>
    <w:rsid w:val="00C83C46"/>
    <w:rsid w:val="00C83FDA"/>
    <w:rsid w:val="00C92E07"/>
    <w:rsid w:val="00C93029"/>
    <w:rsid w:val="00C9575F"/>
    <w:rsid w:val="00C964A4"/>
    <w:rsid w:val="00CA0DBC"/>
    <w:rsid w:val="00CA5964"/>
    <w:rsid w:val="00CB0C26"/>
    <w:rsid w:val="00CB173A"/>
    <w:rsid w:val="00CB43A5"/>
    <w:rsid w:val="00CB4584"/>
    <w:rsid w:val="00CB56B9"/>
    <w:rsid w:val="00CB580C"/>
    <w:rsid w:val="00CB6880"/>
    <w:rsid w:val="00CB6D87"/>
    <w:rsid w:val="00CC091D"/>
    <w:rsid w:val="00CC257A"/>
    <w:rsid w:val="00CC26EC"/>
    <w:rsid w:val="00CC480B"/>
    <w:rsid w:val="00CC5392"/>
    <w:rsid w:val="00CC54E2"/>
    <w:rsid w:val="00CC6B57"/>
    <w:rsid w:val="00CD1C69"/>
    <w:rsid w:val="00CD2380"/>
    <w:rsid w:val="00CD255B"/>
    <w:rsid w:val="00CD4377"/>
    <w:rsid w:val="00CD4A16"/>
    <w:rsid w:val="00CD510F"/>
    <w:rsid w:val="00CE0131"/>
    <w:rsid w:val="00CE099A"/>
    <w:rsid w:val="00CE138E"/>
    <w:rsid w:val="00CE48B9"/>
    <w:rsid w:val="00CE4BB7"/>
    <w:rsid w:val="00CE53F4"/>
    <w:rsid w:val="00CE5741"/>
    <w:rsid w:val="00CE68E0"/>
    <w:rsid w:val="00CE68E8"/>
    <w:rsid w:val="00CE6D60"/>
    <w:rsid w:val="00CE7B1F"/>
    <w:rsid w:val="00CF066B"/>
    <w:rsid w:val="00CF0DDA"/>
    <w:rsid w:val="00CF1731"/>
    <w:rsid w:val="00CF241F"/>
    <w:rsid w:val="00CF5816"/>
    <w:rsid w:val="00CF5B77"/>
    <w:rsid w:val="00D01E1A"/>
    <w:rsid w:val="00D05003"/>
    <w:rsid w:val="00D0645D"/>
    <w:rsid w:val="00D064B3"/>
    <w:rsid w:val="00D21DF4"/>
    <w:rsid w:val="00D22AFA"/>
    <w:rsid w:val="00D24599"/>
    <w:rsid w:val="00D249B6"/>
    <w:rsid w:val="00D250EA"/>
    <w:rsid w:val="00D26915"/>
    <w:rsid w:val="00D26F96"/>
    <w:rsid w:val="00D27955"/>
    <w:rsid w:val="00D27DB7"/>
    <w:rsid w:val="00D307BA"/>
    <w:rsid w:val="00D30A05"/>
    <w:rsid w:val="00D32058"/>
    <w:rsid w:val="00D325DE"/>
    <w:rsid w:val="00D32769"/>
    <w:rsid w:val="00D32C41"/>
    <w:rsid w:val="00D34E0C"/>
    <w:rsid w:val="00D35851"/>
    <w:rsid w:val="00D364B3"/>
    <w:rsid w:val="00D36B6D"/>
    <w:rsid w:val="00D37063"/>
    <w:rsid w:val="00D37817"/>
    <w:rsid w:val="00D379AC"/>
    <w:rsid w:val="00D37F7E"/>
    <w:rsid w:val="00D40EA1"/>
    <w:rsid w:val="00D4188D"/>
    <w:rsid w:val="00D418A8"/>
    <w:rsid w:val="00D42BB6"/>
    <w:rsid w:val="00D4308D"/>
    <w:rsid w:val="00D51CA1"/>
    <w:rsid w:val="00D53233"/>
    <w:rsid w:val="00D55F38"/>
    <w:rsid w:val="00D571FA"/>
    <w:rsid w:val="00D63206"/>
    <w:rsid w:val="00D637A6"/>
    <w:rsid w:val="00D63F58"/>
    <w:rsid w:val="00D6422E"/>
    <w:rsid w:val="00D64AFF"/>
    <w:rsid w:val="00D64FB4"/>
    <w:rsid w:val="00D655E1"/>
    <w:rsid w:val="00D65C6C"/>
    <w:rsid w:val="00D65C93"/>
    <w:rsid w:val="00D66BEF"/>
    <w:rsid w:val="00D70331"/>
    <w:rsid w:val="00D73E08"/>
    <w:rsid w:val="00D761FF"/>
    <w:rsid w:val="00D7642A"/>
    <w:rsid w:val="00D81B88"/>
    <w:rsid w:val="00D82929"/>
    <w:rsid w:val="00D84843"/>
    <w:rsid w:val="00D84EC0"/>
    <w:rsid w:val="00D8707C"/>
    <w:rsid w:val="00D87D08"/>
    <w:rsid w:val="00D90B3D"/>
    <w:rsid w:val="00D93D3A"/>
    <w:rsid w:val="00D95107"/>
    <w:rsid w:val="00D95AD0"/>
    <w:rsid w:val="00D96974"/>
    <w:rsid w:val="00DA0FF2"/>
    <w:rsid w:val="00DA1E21"/>
    <w:rsid w:val="00DA201F"/>
    <w:rsid w:val="00DA2796"/>
    <w:rsid w:val="00DA2F26"/>
    <w:rsid w:val="00DA3966"/>
    <w:rsid w:val="00DA5025"/>
    <w:rsid w:val="00DA67F7"/>
    <w:rsid w:val="00DA7362"/>
    <w:rsid w:val="00DA758D"/>
    <w:rsid w:val="00DB0839"/>
    <w:rsid w:val="00DB2A24"/>
    <w:rsid w:val="00DB2CE0"/>
    <w:rsid w:val="00DB3106"/>
    <w:rsid w:val="00DB3DE4"/>
    <w:rsid w:val="00DB45D0"/>
    <w:rsid w:val="00DB4FA0"/>
    <w:rsid w:val="00DC07B1"/>
    <w:rsid w:val="00DC0C58"/>
    <w:rsid w:val="00DC19A4"/>
    <w:rsid w:val="00DC393A"/>
    <w:rsid w:val="00DC56FC"/>
    <w:rsid w:val="00DC5A3C"/>
    <w:rsid w:val="00DC6DC6"/>
    <w:rsid w:val="00DC723A"/>
    <w:rsid w:val="00DC77C2"/>
    <w:rsid w:val="00DD15EB"/>
    <w:rsid w:val="00DD28B5"/>
    <w:rsid w:val="00DD665E"/>
    <w:rsid w:val="00DD678C"/>
    <w:rsid w:val="00DD72B8"/>
    <w:rsid w:val="00DD760F"/>
    <w:rsid w:val="00DD7A0A"/>
    <w:rsid w:val="00DD7A83"/>
    <w:rsid w:val="00DE0423"/>
    <w:rsid w:val="00DE189D"/>
    <w:rsid w:val="00DE2E16"/>
    <w:rsid w:val="00DE3FDF"/>
    <w:rsid w:val="00DE54AB"/>
    <w:rsid w:val="00DE5A4D"/>
    <w:rsid w:val="00DE5CCC"/>
    <w:rsid w:val="00DE6774"/>
    <w:rsid w:val="00DF15A5"/>
    <w:rsid w:val="00DF2F3B"/>
    <w:rsid w:val="00DF3A8E"/>
    <w:rsid w:val="00DF4CAB"/>
    <w:rsid w:val="00DF609F"/>
    <w:rsid w:val="00DF6F32"/>
    <w:rsid w:val="00E01E59"/>
    <w:rsid w:val="00E031A9"/>
    <w:rsid w:val="00E03321"/>
    <w:rsid w:val="00E06108"/>
    <w:rsid w:val="00E06EE3"/>
    <w:rsid w:val="00E07E73"/>
    <w:rsid w:val="00E1075C"/>
    <w:rsid w:val="00E1233C"/>
    <w:rsid w:val="00E134FF"/>
    <w:rsid w:val="00E149F1"/>
    <w:rsid w:val="00E14C78"/>
    <w:rsid w:val="00E15D4A"/>
    <w:rsid w:val="00E17343"/>
    <w:rsid w:val="00E20235"/>
    <w:rsid w:val="00E20B06"/>
    <w:rsid w:val="00E21E0E"/>
    <w:rsid w:val="00E25050"/>
    <w:rsid w:val="00E25A45"/>
    <w:rsid w:val="00E33E77"/>
    <w:rsid w:val="00E362C4"/>
    <w:rsid w:val="00E372AE"/>
    <w:rsid w:val="00E37966"/>
    <w:rsid w:val="00E41620"/>
    <w:rsid w:val="00E4321B"/>
    <w:rsid w:val="00E4449E"/>
    <w:rsid w:val="00E452F2"/>
    <w:rsid w:val="00E45DC0"/>
    <w:rsid w:val="00E463CF"/>
    <w:rsid w:val="00E46C89"/>
    <w:rsid w:val="00E46D6F"/>
    <w:rsid w:val="00E50E78"/>
    <w:rsid w:val="00E548B6"/>
    <w:rsid w:val="00E54CD4"/>
    <w:rsid w:val="00E600B1"/>
    <w:rsid w:val="00E65964"/>
    <w:rsid w:val="00E659AC"/>
    <w:rsid w:val="00E66A36"/>
    <w:rsid w:val="00E66F57"/>
    <w:rsid w:val="00E67E8B"/>
    <w:rsid w:val="00E67FB9"/>
    <w:rsid w:val="00E71938"/>
    <w:rsid w:val="00E71C4D"/>
    <w:rsid w:val="00E73642"/>
    <w:rsid w:val="00E74FE2"/>
    <w:rsid w:val="00E83E59"/>
    <w:rsid w:val="00E85473"/>
    <w:rsid w:val="00E85596"/>
    <w:rsid w:val="00E8667B"/>
    <w:rsid w:val="00E90A95"/>
    <w:rsid w:val="00E90FD8"/>
    <w:rsid w:val="00E91384"/>
    <w:rsid w:val="00E917F0"/>
    <w:rsid w:val="00E94230"/>
    <w:rsid w:val="00E94852"/>
    <w:rsid w:val="00E96AA3"/>
    <w:rsid w:val="00E96E87"/>
    <w:rsid w:val="00EA1116"/>
    <w:rsid w:val="00EA14C2"/>
    <w:rsid w:val="00EA32B8"/>
    <w:rsid w:val="00EA36B4"/>
    <w:rsid w:val="00EA7434"/>
    <w:rsid w:val="00EA7685"/>
    <w:rsid w:val="00EB0446"/>
    <w:rsid w:val="00EB25A5"/>
    <w:rsid w:val="00EB4F90"/>
    <w:rsid w:val="00EB7719"/>
    <w:rsid w:val="00EC1417"/>
    <w:rsid w:val="00EC16CE"/>
    <w:rsid w:val="00EC2F6A"/>
    <w:rsid w:val="00EC39EB"/>
    <w:rsid w:val="00EC43DD"/>
    <w:rsid w:val="00EC471B"/>
    <w:rsid w:val="00EC4F1A"/>
    <w:rsid w:val="00EC5449"/>
    <w:rsid w:val="00EC6022"/>
    <w:rsid w:val="00EC6F05"/>
    <w:rsid w:val="00ED0BBD"/>
    <w:rsid w:val="00ED11B6"/>
    <w:rsid w:val="00ED3513"/>
    <w:rsid w:val="00ED3D60"/>
    <w:rsid w:val="00ED5DC8"/>
    <w:rsid w:val="00ED6474"/>
    <w:rsid w:val="00ED782C"/>
    <w:rsid w:val="00EE507C"/>
    <w:rsid w:val="00EE5DE5"/>
    <w:rsid w:val="00EE6D9D"/>
    <w:rsid w:val="00EE71C7"/>
    <w:rsid w:val="00EF0DD2"/>
    <w:rsid w:val="00EF14AB"/>
    <w:rsid w:val="00EF2B0D"/>
    <w:rsid w:val="00EF3723"/>
    <w:rsid w:val="00EF3BF4"/>
    <w:rsid w:val="00EF4F9A"/>
    <w:rsid w:val="00EF53B0"/>
    <w:rsid w:val="00EF55F2"/>
    <w:rsid w:val="00EF6781"/>
    <w:rsid w:val="00EF789E"/>
    <w:rsid w:val="00F00718"/>
    <w:rsid w:val="00F0085E"/>
    <w:rsid w:val="00F01FFE"/>
    <w:rsid w:val="00F044ED"/>
    <w:rsid w:val="00F05A96"/>
    <w:rsid w:val="00F060DF"/>
    <w:rsid w:val="00F11949"/>
    <w:rsid w:val="00F14176"/>
    <w:rsid w:val="00F156BF"/>
    <w:rsid w:val="00F1579D"/>
    <w:rsid w:val="00F17078"/>
    <w:rsid w:val="00F171E7"/>
    <w:rsid w:val="00F21680"/>
    <w:rsid w:val="00F22F79"/>
    <w:rsid w:val="00F23C73"/>
    <w:rsid w:val="00F244FC"/>
    <w:rsid w:val="00F24805"/>
    <w:rsid w:val="00F25AB9"/>
    <w:rsid w:val="00F26196"/>
    <w:rsid w:val="00F263AF"/>
    <w:rsid w:val="00F311E2"/>
    <w:rsid w:val="00F31FA9"/>
    <w:rsid w:val="00F3401D"/>
    <w:rsid w:val="00F37F3F"/>
    <w:rsid w:val="00F40675"/>
    <w:rsid w:val="00F40988"/>
    <w:rsid w:val="00F409E6"/>
    <w:rsid w:val="00F42435"/>
    <w:rsid w:val="00F4411F"/>
    <w:rsid w:val="00F470F3"/>
    <w:rsid w:val="00F47E04"/>
    <w:rsid w:val="00F50BF1"/>
    <w:rsid w:val="00F54C0E"/>
    <w:rsid w:val="00F560EA"/>
    <w:rsid w:val="00F5637B"/>
    <w:rsid w:val="00F566B1"/>
    <w:rsid w:val="00F620AA"/>
    <w:rsid w:val="00F63073"/>
    <w:rsid w:val="00F639A7"/>
    <w:rsid w:val="00F63E96"/>
    <w:rsid w:val="00F67B99"/>
    <w:rsid w:val="00F70F3B"/>
    <w:rsid w:val="00F741AA"/>
    <w:rsid w:val="00F74469"/>
    <w:rsid w:val="00F74986"/>
    <w:rsid w:val="00F750A5"/>
    <w:rsid w:val="00F759FB"/>
    <w:rsid w:val="00F7753F"/>
    <w:rsid w:val="00F80B83"/>
    <w:rsid w:val="00F82FCA"/>
    <w:rsid w:val="00F84AAF"/>
    <w:rsid w:val="00F85408"/>
    <w:rsid w:val="00F85E11"/>
    <w:rsid w:val="00F85E7D"/>
    <w:rsid w:val="00F86626"/>
    <w:rsid w:val="00F91018"/>
    <w:rsid w:val="00F934C9"/>
    <w:rsid w:val="00F935E4"/>
    <w:rsid w:val="00F95A86"/>
    <w:rsid w:val="00F974C3"/>
    <w:rsid w:val="00F97CB1"/>
    <w:rsid w:val="00FA02F7"/>
    <w:rsid w:val="00FA1C2F"/>
    <w:rsid w:val="00FA2AC0"/>
    <w:rsid w:val="00FA355E"/>
    <w:rsid w:val="00FA3583"/>
    <w:rsid w:val="00FA694F"/>
    <w:rsid w:val="00FA6986"/>
    <w:rsid w:val="00FA71C6"/>
    <w:rsid w:val="00FA7BDE"/>
    <w:rsid w:val="00FB1E81"/>
    <w:rsid w:val="00FB497D"/>
    <w:rsid w:val="00FB4AFC"/>
    <w:rsid w:val="00FB55A1"/>
    <w:rsid w:val="00FB5ACD"/>
    <w:rsid w:val="00FC15C0"/>
    <w:rsid w:val="00FC3103"/>
    <w:rsid w:val="00FC41AB"/>
    <w:rsid w:val="00FC5FFC"/>
    <w:rsid w:val="00FC6F62"/>
    <w:rsid w:val="00FC7102"/>
    <w:rsid w:val="00FD4BD2"/>
    <w:rsid w:val="00FD65FD"/>
    <w:rsid w:val="00FD796A"/>
    <w:rsid w:val="00FE31F9"/>
    <w:rsid w:val="00FE3C82"/>
    <w:rsid w:val="00FE42FA"/>
    <w:rsid w:val="00FE559D"/>
    <w:rsid w:val="00FE63BC"/>
    <w:rsid w:val="00FF3DB6"/>
    <w:rsid w:val="00FF746E"/>
    <w:rsid w:val="5E37012E"/>
    <w:rsid w:val="6AB020C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9A7C"/>
  <w15:docId w15:val="{040224E4-6B89-4288-ABC0-10B19ED8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DE0423"/>
    <w:pPr>
      <w:keepNext/>
      <w:spacing w:after="0" w:line="240" w:lineRule="auto"/>
      <w:outlineLvl w:val="0"/>
    </w:pPr>
    <w:rPr>
      <w:rFonts w:ascii="Arial" w:eastAsia="Times New Roman" w:hAnsi="Arial" w:cs="Times New Roman"/>
      <w:sz w:val="52"/>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qFormat/>
    <w:pPr>
      <w:spacing w:after="120"/>
    </w:pPr>
  </w:style>
  <w:style w:type="paragraph" w:styleId="Rientrocorpodeltesto">
    <w:name w:val="Body Text Indent"/>
    <w:basedOn w:val="Normale"/>
    <w:link w:val="RientrocorpodeltestoCarattere"/>
    <w:uiPriority w:val="99"/>
    <w:semiHidden/>
    <w:unhideWhenUsed/>
    <w:qFormat/>
    <w:pPr>
      <w:spacing w:after="120"/>
      <w:ind w:left="283"/>
    </w:pPr>
  </w:style>
  <w:style w:type="paragraph" w:styleId="Rientrocorpodeltesto3">
    <w:name w:val="Body Text Indent 3"/>
    <w:basedOn w:val="Normale"/>
    <w:link w:val="Rientrocorpodeltesto3Carattere"/>
    <w:qFormat/>
    <w:pPr>
      <w:spacing w:after="120" w:line="240" w:lineRule="auto"/>
      <w:ind w:left="283"/>
    </w:pPr>
    <w:rPr>
      <w:rFonts w:ascii="Times New Roman" w:eastAsia="Times New Roman" w:hAnsi="Times New Roman" w:cs="Times New Roman"/>
      <w:sz w:val="16"/>
      <w:szCs w:val="16"/>
      <w:lang w:eastAsia="it-IT"/>
    </w:rPr>
  </w:style>
  <w:style w:type="character" w:styleId="Enfasicorsivo">
    <w:name w:val="Emphasis"/>
    <w:basedOn w:val="Carpredefinitoparagrafo"/>
    <w:qFormat/>
    <w:rPr>
      <w:i/>
      <w:iCs/>
    </w:rPr>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qFormat/>
    <w:pPr>
      <w:tabs>
        <w:tab w:val="center" w:pos="4819"/>
        <w:tab w:val="right" w:pos="9638"/>
      </w:tabs>
      <w:spacing w:after="0" w:line="240" w:lineRule="auto"/>
    </w:pPr>
  </w:style>
  <w:style w:type="paragraph" w:styleId="Sottotitolo">
    <w:name w:val="Subtitle"/>
    <w:basedOn w:val="Normale"/>
    <w:link w:val="SottotitoloCarattere"/>
    <w:qFormat/>
    <w:pPr>
      <w:spacing w:after="0" w:line="240" w:lineRule="auto"/>
      <w:jc w:val="center"/>
    </w:pPr>
    <w:rPr>
      <w:rFonts w:ascii="Times New Roman" w:eastAsia="Times New Roman" w:hAnsi="Times New Roman" w:cs="Times New Roman"/>
      <w:b/>
      <w:sz w:val="28"/>
      <w:szCs w:val="20"/>
      <w:lang w:eastAsia="it-IT"/>
    </w:rPr>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pPr>
      <w:spacing w:after="0" w:line="240" w:lineRule="auto"/>
      <w:jc w:val="center"/>
      <w:outlineLvl w:val="0"/>
    </w:pPr>
    <w:rPr>
      <w:rFonts w:ascii="Times New Roman" w:eastAsia="Times New Roman" w:hAnsi="Times New Roman" w:cs="Times New Roman"/>
      <w:b/>
      <w:sz w:val="48"/>
      <w:szCs w:val="24"/>
    </w:rPr>
  </w:style>
  <w:style w:type="paragraph" w:styleId="Paragrafoelenco">
    <w:name w:val="List Paragraph"/>
    <w:basedOn w:val="Normale"/>
    <w:uiPriority w:val="34"/>
    <w:qFormat/>
    <w:pPr>
      <w:ind w:left="720"/>
      <w:contextualSpacing/>
    </w:p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Rientrocorpodeltesto3Carattere">
    <w:name w:val="Rientro corpo del testo 3 Carattere"/>
    <w:basedOn w:val="Carpredefinitoparagrafo"/>
    <w:link w:val="Rientrocorpodeltesto3"/>
    <w:qFormat/>
    <w:rPr>
      <w:rFonts w:ascii="Times New Roman" w:eastAsia="Times New Roman" w:hAnsi="Times New Roman" w:cs="Times New Roman"/>
      <w:sz w:val="16"/>
      <w:szCs w:val="16"/>
      <w:lang w:eastAsia="it-IT"/>
    </w:rPr>
  </w:style>
  <w:style w:type="character" w:customStyle="1" w:styleId="SottotitoloCarattere">
    <w:name w:val="Sottotitolo Carattere"/>
    <w:basedOn w:val="Carpredefinitoparagrafo"/>
    <w:link w:val="Sottotitolo"/>
    <w:qFormat/>
    <w:rPr>
      <w:rFonts w:ascii="Times New Roman" w:eastAsia="Times New Roman" w:hAnsi="Times New Roman" w:cs="Times New Roman"/>
      <w:b/>
      <w:sz w:val="28"/>
      <w:szCs w:val="20"/>
      <w:lang w:eastAsia="it-IT"/>
    </w:rPr>
  </w:style>
  <w:style w:type="character" w:customStyle="1" w:styleId="CorpotestoCarattere">
    <w:name w:val="Corpo testo Carattere"/>
    <w:basedOn w:val="Carpredefinitoparagrafo"/>
    <w:link w:val="Corpotesto"/>
    <w:uiPriority w:val="99"/>
    <w:qFormat/>
  </w:style>
  <w:style w:type="character" w:customStyle="1" w:styleId="TitoloCarattere">
    <w:name w:val="Titolo Carattere"/>
    <w:basedOn w:val="Carpredefinitoparagrafo"/>
    <w:link w:val="Titolo"/>
    <w:qFormat/>
    <w:rPr>
      <w:rFonts w:ascii="Times New Roman" w:eastAsia="Times New Roman" w:hAnsi="Times New Roman" w:cs="Times New Roman"/>
      <w:b/>
      <w:sz w:val="48"/>
      <w:szCs w:val="24"/>
    </w:rPr>
  </w:style>
  <w:style w:type="character" w:customStyle="1" w:styleId="apple-converted-space">
    <w:name w:val="apple-converted-space"/>
    <w:basedOn w:val="Carpredefinitoparagrafo"/>
    <w:qFormat/>
  </w:style>
  <w:style w:type="character" w:customStyle="1" w:styleId="RientrocorpodeltestoCarattere">
    <w:name w:val="Rientro corpo del testo Carattere"/>
    <w:basedOn w:val="Carpredefinitoparagrafo"/>
    <w:link w:val="Rientrocorpodeltesto"/>
    <w:uiPriority w:val="99"/>
    <w:semiHidden/>
    <w:qFormat/>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TableParagraph">
    <w:name w:val="Table Paragraph"/>
    <w:basedOn w:val="Normale"/>
    <w:uiPriority w:val="1"/>
    <w:qFormat/>
    <w:rsid w:val="00083C69"/>
    <w:pPr>
      <w:widowControl w:val="0"/>
      <w:suppressAutoHyphens/>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083C69"/>
    <w:pPr>
      <w:suppressAutoHyphens/>
    </w:pPr>
    <w:rPr>
      <w:sz w:val="22"/>
      <w:szCs w:val="22"/>
      <w:lang w:val="en-US" w:eastAsia="en-US"/>
    </w:rPr>
    <w:tblPr>
      <w:tblCellMar>
        <w:top w:w="0" w:type="dxa"/>
        <w:left w:w="0" w:type="dxa"/>
        <w:bottom w:w="0" w:type="dxa"/>
        <w:right w:w="0" w:type="dxa"/>
      </w:tblCellMar>
    </w:tblPr>
  </w:style>
  <w:style w:type="paragraph" w:styleId="Nessunaspaziatura">
    <w:name w:val="No Spacing"/>
    <w:uiPriority w:val="1"/>
    <w:qFormat/>
    <w:rsid w:val="000E41F2"/>
    <w:rPr>
      <w:rFonts w:ascii="Times New Roman" w:eastAsia="Times New Roman" w:hAnsi="Times New Roman" w:cs="Times New Roman"/>
      <w:sz w:val="24"/>
      <w:szCs w:val="24"/>
    </w:rPr>
  </w:style>
  <w:style w:type="paragraph" w:customStyle="1" w:styleId="Titolo21">
    <w:name w:val="Titolo 21"/>
    <w:basedOn w:val="Normale"/>
    <w:uiPriority w:val="1"/>
    <w:qFormat/>
    <w:rsid w:val="00163270"/>
    <w:pPr>
      <w:widowControl w:val="0"/>
      <w:autoSpaceDE w:val="0"/>
      <w:autoSpaceDN w:val="0"/>
      <w:spacing w:after="0" w:line="240" w:lineRule="auto"/>
      <w:ind w:left="3026"/>
      <w:jc w:val="center"/>
      <w:outlineLvl w:val="2"/>
    </w:pPr>
    <w:rPr>
      <w:rFonts w:ascii="Times New Roman" w:eastAsia="Times New Roman" w:hAnsi="Times New Roman" w:cs="Times New Roman"/>
      <w:b/>
      <w:bCs/>
    </w:rPr>
  </w:style>
  <w:style w:type="character" w:styleId="Enfasidelicata">
    <w:name w:val="Subtle Emphasis"/>
    <w:basedOn w:val="Carpredefinitoparagrafo"/>
    <w:uiPriority w:val="19"/>
    <w:qFormat/>
    <w:rsid w:val="001277CC"/>
    <w:rPr>
      <w:i/>
      <w:iCs/>
      <w:color w:val="404040" w:themeColor="text1" w:themeTint="BF"/>
    </w:rPr>
  </w:style>
  <w:style w:type="character" w:customStyle="1" w:styleId="Titolo1Carattere">
    <w:name w:val="Titolo 1 Carattere"/>
    <w:basedOn w:val="Carpredefinitoparagrafo"/>
    <w:link w:val="Titolo1"/>
    <w:rsid w:val="00DE0423"/>
    <w:rPr>
      <w:rFonts w:ascii="Arial" w:eastAsia="Times New Roman" w:hAnsi="Arial" w:cs="Times New Roman"/>
      <w:sz w:val="52"/>
    </w:rPr>
  </w:style>
  <w:style w:type="paragraph" w:customStyle="1" w:styleId="Titolo11">
    <w:name w:val="Titolo 11"/>
    <w:basedOn w:val="Normale"/>
    <w:uiPriority w:val="1"/>
    <w:qFormat/>
    <w:rsid w:val="005D2016"/>
    <w:pPr>
      <w:widowControl w:val="0"/>
      <w:autoSpaceDE w:val="0"/>
      <w:autoSpaceDN w:val="0"/>
      <w:spacing w:after="0" w:line="240" w:lineRule="auto"/>
      <w:jc w:val="center"/>
      <w:outlineLvl w:val="1"/>
    </w:pPr>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8380">
      <w:bodyDiv w:val="1"/>
      <w:marLeft w:val="0"/>
      <w:marRight w:val="0"/>
      <w:marTop w:val="0"/>
      <w:marBottom w:val="0"/>
      <w:divBdr>
        <w:top w:val="none" w:sz="0" w:space="0" w:color="auto"/>
        <w:left w:val="none" w:sz="0" w:space="0" w:color="auto"/>
        <w:bottom w:val="none" w:sz="0" w:space="0" w:color="auto"/>
        <w:right w:val="none" w:sz="0" w:space="0" w:color="auto"/>
      </w:divBdr>
    </w:div>
    <w:div w:id="44641567">
      <w:bodyDiv w:val="1"/>
      <w:marLeft w:val="0"/>
      <w:marRight w:val="0"/>
      <w:marTop w:val="0"/>
      <w:marBottom w:val="0"/>
      <w:divBdr>
        <w:top w:val="none" w:sz="0" w:space="0" w:color="auto"/>
        <w:left w:val="none" w:sz="0" w:space="0" w:color="auto"/>
        <w:bottom w:val="none" w:sz="0" w:space="0" w:color="auto"/>
        <w:right w:val="none" w:sz="0" w:space="0" w:color="auto"/>
      </w:divBdr>
    </w:div>
    <w:div w:id="110323057">
      <w:bodyDiv w:val="1"/>
      <w:marLeft w:val="0"/>
      <w:marRight w:val="0"/>
      <w:marTop w:val="0"/>
      <w:marBottom w:val="0"/>
      <w:divBdr>
        <w:top w:val="none" w:sz="0" w:space="0" w:color="auto"/>
        <w:left w:val="none" w:sz="0" w:space="0" w:color="auto"/>
        <w:bottom w:val="none" w:sz="0" w:space="0" w:color="auto"/>
        <w:right w:val="none" w:sz="0" w:space="0" w:color="auto"/>
      </w:divBdr>
    </w:div>
    <w:div w:id="225842036">
      <w:bodyDiv w:val="1"/>
      <w:marLeft w:val="0"/>
      <w:marRight w:val="0"/>
      <w:marTop w:val="0"/>
      <w:marBottom w:val="0"/>
      <w:divBdr>
        <w:top w:val="none" w:sz="0" w:space="0" w:color="auto"/>
        <w:left w:val="none" w:sz="0" w:space="0" w:color="auto"/>
        <w:bottom w:val="none" w:sz="0" w:space="0" w:color="auto"/>
        <w:right w:val="none" w:sz="0" w:space="0" w:color="auto"/>
      </w:divBdr>
    </w:div>
    <w:div w:id="228804475">
      <w:bodyDiv w:val="1"/>
      <w:marLeft w:val="0"/>
      <w:marRight w:val="0"/>
      <w:marTop w:val="0"/>
      <w:marBottom w:val="0"/>
      <w:divBdr>
        <w:top w:val="none" w:sz="0" w:space="0" w:color="auto"/>
        <w:left w:val="none" w:sz="0" w:space="0" w:color="auto"/>
        <w:bottom w:val="none" w:sz="0" w:space="0" w:color="auto"/>
        <w:right w:val="none" w:sz="0" w:space="0" w:color="auto"/>
      </w:divBdr>
    </w:div>
    <w:div w:id="311255031">
      <w:bodyDiv w:val="1"/>
      <w:marLeft w:val="0"/>
      <w:marRight w:val="0"/>
      <w:marTop w:val="0"/>
      <w:marBottom w:val="0"/>
      <w:divBdr>
        <w:top w:val="none" w:sz="0" w:space="0" w:color="auto"/>
        <w:left w:val="none" w:sz="0" w:space="0" w:color="auto"/>
        <w:bottom w:val="none" w:sz="0" w:space="0" w:color="auto"/>
        <w:right w:val="none" w:sz="0" w:space="0" w:color="auto"/>
      </w:divBdr>
    </w:div>
    <w:div w:id="390277931">
      <w:bodyDiv w:val="1"/>
      <w:marLeft w:val="0"/>
      <w:marRight w:val="0"/>
      <w:marTop w:val="0"/>
      <w:marBottom w:val="0"/>
      <w:divBdr>
        <w:top w:val="none" w:sz="0" w:space="0" w:color="auto"/>
        <w:left w:val="none" w:sz="0" w:space="0" w:color="auto"/>
        <w:bottom w:val="none" w:sz="0" w:space="0" w:color="auto"/>
        <w:right w:val="none" w:sz="0" w:space="0" w:color="auto"/>
      </w:divBdr>
    </w:div>
    <w:div w:id="461188929">
      <w:bodyDiv w:val="1"/>
      <w:marLeft w:val="0"/>
      <w:marRight w:val="0"/>
      <w:marTop w:val="0"/>
      <w:marBottom w:val="0"/>
      <w:divBdr>
        <w:top w:val="none" w:sz="0" w:space="0" w:color="auto"/>
        <w:left w:val="none" w:sz="0" w:space="0" w:color="auto"/>
        <w:bottom w:val="none" w:sz="0" w:space="0" w:color="auto"/>
        <w:right w:val="none" w:sz="0" w:space="0" w:color="auto"/>
      </w:divBdr>
    </w:div>
    <w:div w:id="554203403">
      <w:bodyDiv w:val="1"/>
      <w:marLeft w:val="0"/>
      <w:marRight w:val="0"/>
      <w:marTop w:val="0"/>
      <w:marBottom w:val="0"/>
      <w:divBdr>
        <w:top w:val="none" w:sz="0" w:space="0" w:color="auto"/>
        <w:left w:val="none" w:sz="0" w:space="0" w:color="auto"/>
        <w:bottom w:val="none" w:sz="0" w:space="0" w:color="auto"/>
        <w:right w:val="none" w:sz="0" w:space="0" w:color="auto"/>
      </w:divBdr>
    </w:div>
    <w:div w:id="656955009">
      <w:bodyDiv w:val="1"/>
      <w:marLeft w:val="0"/>
      <w:marRight w:val="0"/>
      <w:marTop w:val="0"/>
      <w:marBottom w:val="0"/>
      <w:divBdr>
        <w:top w:val="none" w:sz="0" w:space="0" w:color="auto"/>
        <w:left w:val="none" w:sz="0" w:space="0" w:color="auto"/>
        <w:bottom w:val="none" w:sz="0" w:space="0" w:color="auto"/>
        <w:right w:val="none" w:sz="0" w:space="0" w:color="auto"/>
      </w:divBdr>
    </w:div>
    <w:div w:id="664823136">
      <w:bodyDiv w:val="1"/>
      <w:marLeft w:val="0"/>
      <w:marRight w:val="0"/>
      <w:marTop w:val="0"/>
      <w:marBottom w:val="0"/>
      <w:divBdr>
        <w:top w:val="none" w:sz="0" w:space="0" w:color="auto"/>
        <w:left w:val="none" w:sz="0" w:space="0" w:color="auto"/>
        <w:bottom w:val="none" w:sz="0" w:space="0" w:color="auto"/>
        <w:right w:val="none" w:sz="0" w:space="0" w:color="auto"/>
      </w:divBdr>
    </w:div>
    <w:div w:id="701129299">
      <w:bodyDiv w:val="1"/>
      <w:marLeft w:val="0"/>
      <w:marRight w:val="0"/>
      <w:marTop w:val="0"/>
      <w:marBottom w:val="0"/>
      <w:divBdr>
        <w:top w:val="none" w:sz="0" w:space="0" w:color="auto"/>
        <w:left w:val="none" w:sz="0" w:space="0" w:color="auto"/>
        <w:bottom w:val="none" w:sz="0" w:space="0" w:color="auto"/>
        <w:right w:val="none" w:sz="0" w:space="0" w:color="auto"/>
      </w:divBdr>
    </w:div>
    <w:div w:id="741027685">
      <w:bodyDiv w:val="1"/>
      <w:marLeft w:val="0"/>
      <w:marRight w:val="0"/>
      <w:marTop w:val="0"/>
      <w:marBottom w:val="0"/>
      <w:divBdr>
        <w:top w:val="none" w:sz="0" w:space="0" w:color="auto"/>
        <w:left w:val="none" w:sz="0" w:space="0" w:color="auto"/>
        <w:bottom w:val="none" w:sz="0" w:space="0" w:color="auto"/>
        <w:right w:val="none" w:sz="0" w:space="0" w:color="auto"/>
      </w:divBdr>
    </w:div>
    <w:div w:id="762334851">
      <w:bodyDiv w:val="1"/>
      <w:marLeft w:val="0"/>
      <w:marRight w:val="0"/>
      <w:marTop w:val="0"/>
      <w:marBottom w:val="0"/>
      <w:divBdr>
        <w:top w:val="none" w:sz="0" w:space="0" w:color="auto"/>
        <w:left w:val="none" w:sz="0" w:space="0" w:color="auto"/>
        <w:bottom w:val="none" w:sz="0" w:space="0" w:color="auto"/>
        <w:right w:val="none" w:sz="0" w:space="0" w:color="auto"/>
      </w:divBdr>
    </w:div>
    <w:div w:id="1014919854">
      <w:bodyDiv w:val="1"/>
      <w:marLeft w:val="0"/>
      <w:marRight w:val="0"/>
      <w:marTop w:val="0"/>
      <w:marBottom w:val="0"/>
      <w:divBdr>
        <w:top w:val="none" w:sz="0" w:space="0" w:color="auto"/>
        <w:left w:val="none" w:sz="0" w:space="0" w:color="auto"/>
        <w:bottom w:val="none" w:sz="0" w:space="0" w:color="auto"/>
        <w:right w:val="none" w:sz="0" w:space="0" w:color="auto"/>
      </w:divBdr>
    </w:div>
    <w:div w:id="1143542119">
      <w:bodyDiv w:val="1"/>
      <w:marLeft w:val="0"/>
      <w:marRight w:val="0"/>
      <w:marTop w:val="0"/>
      <w:marBottom w:val="0"/>
      <w:divBdr>
        <w:top w:val="none" w:sz="0" w:space="0" w:color="auto"/>
        <w:left w:val="none" w:sz="0" w:space="0" w:color="auto"/>
        <w:bottom w:val="none" w:sz="0" w:space="0" w:color="auto"/>
        <w:right w:val="none" w:sz="0" w:space="0" w:color="auto"/>
      </w:divBdr>
    </w:div>
    <w:div w:id="1161193178">
      <w:bodyDiv w:val="1"/>
      <w:marLeft w:val="0"/>
      <w:marRight w:val="0"/>
      <w:marTop w:val="0"/>
      <w:marBottom w:val="0"/>
      <w:divBdr>
        <w:top w:val="none" w:sz="0" w:space="0" w:color="auto"/>
        <w:left w:val="none" w:sz="0" w:space="0" w:color="auto"/>
        <w:bottom w:val="none" w:sz="0" w:space="0" w:color="auto"/>
        <w:right w:val="none" w:sz="0" w:space="0" w:color="auto"/>
      </w:divBdr>
    </w:div>
    <w:div w:id="1173839799">
      <w:bodyDiv w:val="1"/>
      <w:marLeft w:val="0"/>
      <w:marRight w:val="0"/>
      <w:marTop w:val="0"/>
      <w:marBottom w:val="0"/>
      <w:divBdr>
        <w:top w:val="none" w:sz="0" w:space="0" w:color="auto"/>
        <w:left w:val="none" w:sz="0" w:space="0" w:color="auto"/>
        <w:bottom w:val="none" w:sz="0" w:space="0" w:color="auto"/>
        <w:right w:val="none" w:sz="0" w:space="0" w:color="auto"/>
      </w:divBdr>
    </w:div>
    <w:div w:id="1174370729">
      <w:bodyDiv w:val="1"/>
      <w:marLeft w:val="0"/>
      <w:marRight w:val="0"/>
      <w:marTop w:val="0"/>
      <w:marBottom w:val="0"/>
      <w:divBdr>
        <w:top w:val="none" w:sz="0" w:space="0" w:color="auto"/>
        <w:left w:val="none" w:sz="0" w:space="0" w:color="auto"/>
        <w:bottom w:val="none" w:sz="0" w:space="0" w:color="auto"/>
        <w:right w:val="none" w:sz="0" w:space="0" w:color="auto"/>
      </w:divBdr>
    </w:div>
    <w:div w:id="1394281575">
      <w:bodyDiv w:val="1"/>
      <w:marLeft w:val="0"/>
      <w:marRight w:val="0"/>
      <w:marTop w:val="0"/>
      <w:marBottom w:val="0"/>
      <w:divBdr>
        <w:top w:val="none" w:sz="0" w:space="0" w:color="auto"/>
        <w:left w:val="none" w:sz="0" w:space="0" w:color="auto"/>
        <w:bottom w:val="none" w:sz="0" w:space="0" w:color="auto"/>
        <w:right w:val="none" w:sz="0" w:space="0" w:color="auto"/>
      </w:divBdr>
    </w:div>
    <w:div w:id="1463108133">
      <w:bodyDiv w:val="1"/>
      <w:marLeft w:val="0"/>
      <w:marRight w:val="0"/>
      <w:marTop w:val="0"/>
      <w:marBottom w:val="0"/>
      <w:divBdr>
        <w:top w:val="none" w:sz="0" w:space="0" w:color="auto"/>
        <w:left w:val="none" w:sz="0" w:space="0" w:color="auto"/>
        <w:bottom w:val="none" w:sz="0" w:space="0" w:color="auto"/>
        <w:right w:val="none" w:sz="0" w:space="0" w:color="auto"/>
      </w:divBdr>
    </w:div>
    <w:div w:id="1554536791">
      <w:bodyDiv w:val="1"/>
      <w:marLeft w:val="0"/>
      <w:marRight w:val="0"/>
      <w:marTop w:val="0"/>
      <w:marBottom w:val="0"/>
      <w:divBdr>
        <w:top w:val="none" w:sz="0" w:space="0" w:color="auto"/>
        <w:left w:val="none" w:sz="0" w:space="0" w:color="auto"/>
        <w:bottom w:val="none" w:sz="0" w:space="0" w:color="auto"/>
        <w:right w:val="none" w:sz="0" w:space="0" w:color="auto"/>
      </w:divBdr>
    </w:div>
    <w:div w:id="1569344438">
      <w:bodyDiv w:val="1"/>
      <w:marLeft w:val="0"/>
      <w:marRight w:val="0"/>
      <w:marTop w:val="0"/>
      <w:marBottom w:val="0"/>
      <w:divBdr>
        <w:top w:val="none" w:sz="0" w:space="0" w:color="auto"/>
        <w:left w:val="none" w:sz="0" w:space="0" w:color="auto"/>
        <w:bottom w:val="none" w:sz="0" w:space="0" w:color="auto"/>
        <w:right w:val="none" w:sz="0" w:space="0" w:color="auto"/>
      </w:divBdr>
    </w:div>
    <w:div w:id="1648894652">
      <w:bodyDiv w:val="1"/>
      <w:marLeft w:val="0"/>
      <w:marRight w:val="0"/>
      <w:marTop w:val="0"/>
      <w:marBottom w:val="0"/>
      <w:divBdr>
        <w:top w:val="none" w:sz="0" w:space="0" w:color="auto"/>
        <w:left w:val="none" w:sz="0" w:space="0" w:color="auto"/>
        <w:bottom w:val="none" w:sz="0" w:space="0" w:color="auto"/>
        <w:right w:val="none" w:sz="0" w:space="0" w:color="auto"/>
      </w:divBdr>
    </w:div>
    <w:div w:id="1651864797">
      <w:bodyDiv w:val="1"/>
      <w:marLeft w:val="0"/>
      <w:marRight w:val="0"/>
      <w:marTop w:val="0"/>
      <w:marBottom w:val="0"/>
      <w:divBdr>
        <w:top w:val="none" w:sz="0" w:space="0" w:color="auto"/>
        <w:left w:val="none" w:sz="0" w:space="0" w:color="auto"/>
        <w:bottom w:val="none" w:sz="0" w:space="0" w:color="auto"/>
        <w:right w:val="none" w:sz="0" w:space="0" w:color="auto"/>
      </w:divBdr>
    </w:div>
    <w:div w:id="1655572181">
      <w:bodyDiv w:val="1"/>
      <w:marLeft w:val="0"/>
      <w:marRight w:val="0"/>
      <w:marTop w:val="0"/>
      <w:marBottom w:val="0"/>
      <w:divBdr>
        <w:top w:val="none" w:sz="0" w:space="0" w:color="auto"/>
        <w:left w:val="none" w:sz="0" w:space="0" w:color="auto"/>
        <w:bottom w:val="none" w:sz="0" w:space="0" w:color="auto"/>
        <w:right w:val="none" w:sz="0" w:space="0" w:color="auto"/>
      </w:divBdr>
    </w:div>
    <w:div w:id="1659646318">
      <w:bodyDiv w:val="1"/>
      <w:marLeft w:val="0"/>
      <w:marRight w:val="0"/>
      <w:marTop w:val="0"/>
      <w:marBottom w:val="0"/>
      <w:divBdr>
        <w:top w:val="none" w:sz="0" w:space="0" w:color="auto"/>
        <w:left w:val="none" w:sz="0" w:space="0" w:color="auto"/>
        <w:bottom w:val="none" w:sz="0" w:space="0" w:color="auto"/>
        <w:right w:val="none" w:sz="0" w:space="0" w:color="auto"/>
      </w:divBdr>
    </w:div>
    <w:div w:id="1660185832">
      <w:bodyDiv w:val="1"/>
      <w:marLeft w:val="0"/>
      <w:marRight w:val="0"/>
      <w:marTop w:val="0"/>
      <w:marBottom w:val="0"/>
      <w:divBdr>
        <w:top w:val="none" w:sz="0" w:space="0" w:color="auto"/>
        <w:left w:val="none" w:sz="0" w:space="0" w:color="auto"/>
        <w:bottom w:val="none" w:sz="0" w:space="0" w:color="auto"/>
        <w:right w:val="none" w:sz="0" w:space="0" w:color="auto"/>
      </w:divBdr>
    </w:div>
    <w:div w:id="1997949671">
      <w:bodyDiv w:val="1"/>
      <w:marLeft w:val="0"/>
      <w:marRight w:val="0"/>
      <w:marTop w:val="0"/>
      <w:marBottom w:val="0"/>
      <w:divBdr>
        <w:top w:val="none" w:sz="0" w:space="0" w:color="auto"/>
        <w:left w:val="none" w:sz="0" w:space="0" w:color="auto"/>
        <w:bottom w:val="none" w:sz="0" w:space="0" w:color="auto"/>
        <w:right w:val="none" w:sz="0" w:space="0" w:color="auto"/>
      </w:divBdr>
    </w:div>
    <w:div w:id="2022707623">
      <w:bodyDiv w:val="1"/>
      <w:marLeft w:val="0"/>
      <w:marRight w:val="0"/>
      <w:marTop w:val="0"/>
      <w:marBottom w:val="0"/>
      <w:divBdr>
        <w:top w:val="none" w:sz="0" w:space="0" w:color="auto"/>
        <w:left w:val="none" w:sz="0" w:space="0" w:color="auto"/>
        <w:bottom w:val="none" w:sz="0" w:space="0" w:color="auto"/>
        <w:right w:val="none" w:sz="0" w:space="0" w:color="auto"/>
      </w:divBdr>
    </w:div>
    <w:div w:id="2047556485">
      <w:bodyDiv w:val="1"/>
      <w:marLeft w:val="0"/>
      <w:marRight w:val="0"/>
      <w:marTop w:val="0"/>
      <w:marBottom w:val="0"/>
      <w:divBdr>
        <w:top w:val="none" w:sz="0" w:space="0" w:color="auto"/>
        <w:left w:val="none" w:sz="0" w:space="0" w:color="auto"/>
        <w:bottom w:val="none" w:sz="0" w:space="0" w:color="auto"/>
        <w:right w:val="none" w:sz="0" w:space="0" w:color="auto"/>
      </w:divBdr>
    </w:div>
    <w:div w:id="2111315530">
      <w:bodyDiv w:val="1"/>
      <w:marLeft w:val="0"/>
      <w:marRight w:val="0"/>
      <w:marTop w:val="0"/>
      <w:marBottom w:val="0"/>
      <w:divBdr>
        <w:top w:val="none" w:sz="0" w:space="0" w:color="auto"/>
        <w:left w:val="none" w:sz="0" w:space="0" w:color="auto"/>
        <w:bottom w:val="none" w:sz="0" w:space="0" w:color="auto"/>
        <w:right w:val="none" w:sz="0" w:space="0" w:color="auto"/>
      </w:divBdr>
    </w:div>
    <w:div w:id="214114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10E54-54EE-4E40-88D6-1A11F113C6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3105</Words>
  <Characters>17703</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Olivadi Comune</cp:lastModifiedBy>
  <cp:revision>73</cp:revision>
  <cp:lastPrinted>2023-05-22T09:51:00Z</cp:lastPrinted>
  <dcterms:created xsi:type="dcterms:W3CDTF">2024-01-08T15:20:00Z</dcterms:created>
  <dcterms:modified xsi:type="dcterms:W3CDTF">2025-01-13T09:15:00Z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A119C1F008EC4DC2BB17F4F4BA201AE2</vt:lpwstr>
  </property>
</Properties>
</file>